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0"/>
        <w:jc w:val="center"/>
        <w:rPr>
          <w:rFonts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《混合运算》同步试题</w:t>
      </w:r>
    </w:p>
    <w:p>
      <w:pPr>
        <w:widowControl/>
        <w:spacing w:line="33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一、填空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. 填一填。</w:t>
      </w:r>
    </w:p>
    <w:p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61</w:t>
      </w:r>
      <w:r>
        <w:rPr>
          <w:rFonts w:hint="eastAsia" w:ascii="宋体" w:hAnsi="宋体" w:eastAsia="宋体" w:cs="Times New Roman"/>
          <w:kern w:val="0"/>
          <w:szCs w:val="21"/>
        </w:rPr>
        <w:t>-</w:t>
      </w:r>
      <w:r>
        <w:rPr>
          <w:rFonts w:ascii="Times New Roman" w:hAnsi="Times New Roman" w:eastAsia="宋体" w:cs="Times New Roman"/>
          <w:kern w:val="0"/>
          <w:szCs w:val="21"/>
        </w:rPr>
        <w:t>28</w:t>
      </w:r>
      <w:r>
        <w:rPr>
          <w:rFonts w:hint="eastAsia" w:ascii="宋体" w:hAnsi="宋体" w:eastAsia="宋体" w:cs="Times New Roman"/>
          <w:kern w:val="0"/>
          <w:szCs w:val="21"/>
        </w:rPr>
        <w:t>＋</w:t>
      </w:r>
      <w:r>
        <w:rPr>
          <w:rFonts w:ascii="Times New Roman" w:hAnsi="Times New Roman" w:eastAsia="宋体" w:cs="Times New Roman"/>
          <w:kern w:val="0"/>
          <w:szCs w:val="21"/>
        </w:rPr>
        <w:t>26</w:t>
      </w:r>
      <w:r>
        <w:rPr>
          <w:rFonts w:hint="eastAsia" w:ascii="宋体" w:hAnsi="宋体" w:eastAsia="宋体" w:cs="Times New Roman"/>
          <w:kern w:val="0"/>
          <w:szCs w:val="21"/>
        </w:rPr>
        <w:t xml:space="preserve"> 这个算式，先算（ ）法，再算（ ）法，结果是（ ）。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18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这个算式，先算（ ）法，再算（ ）法，结果是（ 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考查学生是否掌握同级混合运算的运算顺序。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）减，加，</w:t>
      </w:r>
      <w:r>
        <w:rPr>
          <w:rFonts w:ascii="Times New Roman" w:hAnsi="Times New Roman" w:eastAsia="宋体" w:cs="Times New Roman"/>
          <w:kern w:val="0"/>
          <w:szCs w:val="21"/>
        </w:rPr>
        <w:t>59</w:t>
      </w:r>
      <w:r>
        <w:rPr>
          <w:rFonts w:hint="eastAsia" w:ascii="宋体" w:hAnsi="宋体" w:eastAsia="宋体" w:cs="Times New Roman"/>
          <w:kern w:val="0"/>
          <w:szCs w:val="21"/>
        </w:rPr>
        <w:t>。（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）除，乘，</w:t>
      </w:r>
      <w:r>
        <w:rPr>
          <w:rFonts w:ascii="Times New Roman" w:hAnsi="Times New Roman" w:eastAsia="宋体" w:cs="Times New Roman"/>
          <w:kern w:val="0"/>
          <w:szCs w:val="21"/>
        </w:rPr>
        <w:t>15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四则运算中同级运算要从左到右按顺序计算。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.下面各题第一步要先算什么？把它圈出来。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4286250" cy="628650"/>
            <wp:effectExtent l="19050" t="0" r="0" b="0"/>
            <wp:docPr id="53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考查学生是否掌握不同级混合运算的运算顺序。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 xml:space="preserve">答案： 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4248150" cy="619125"/>
            <wp:effectExtent l="19050" t="0" r="0" b="0"/>
            <wp:docPr id="54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四则运算中有乘除法也有加减法，要先算乘除，后算加减。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.把下面每组算式合并成一个综合算式。 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5019675" cy="523875"/>
            <wp:effectExtent l="19050" t="0" r="9525" b="0"/>
            <wp:docPr id="55" name="图片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让学生进一步理解综合算式的作用，培养学生的推理能力。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3200400" cy="1600200"/>
            <wp:effectExtent l="19050" t="0" r="0" b="0"/>
            <wp:docPr id="56" name="图片 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由于学生需要通过观察两个静态的算式，明晰它们之间的关系，所以有一定难度，教师可做适当的指导，每组中第二个式子的第一个数都是第一个式子的得数。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．在〇填上＞、＜或＝。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5000625" cy="523875"/>
            <wp:effectExtent l="19050" t="0" r="9525" b="0"/>
            <wp:docPr id="57" name="图片 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让学生进一步理解四则运算的运算顺序，培养学生的计算能力。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＞，＜，＝，＞，＜，＜。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比较两个综合算式结果的大小，其实还是在考查学生四则运算的能力，只是结果不在算式中呈现，可让学生将结果写在算式的下面，再进行比较。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二、选择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．计算</w:t>
      </w:r>
      <w:r>
        <w:rPr>
          <w:rFonts w:ascii="Times New Roman" w:hAnsi="Times New Roman" w:eastAsia="宋体" w:cs="Times New Roman"/>
          <w:kern w:val="0"/>
          <w:szCs w:val="21"/>
        </w:rPr>
        <w:t>21</w:t>
      </w:r>
      <w:r>
        <w:rPr>
          <w:rFonts w:hint="eastAsia" w:ascii="宋体" w:hAnsi="宋体" w:eastAsia="宋体" w:cs="Times New Roman"/>
          <w:kern w:val="0"/>
          <w:szCs w:val="21"/>
        </w:rPr>
        <w:t>＋</w:t>
      </w:r>
      <w:r>
        <w:rPr>
          <w:rFonts w:ascii="Times New Roman" w:hAnsi="Times New Roman" w:eastAsia="宋体" w:cs="Times New Roman"/>
          <w:kern w:val="0"/>
          <w:szCs w:val="21"/>
        </w:rPr>
        <w:t>14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时，先算（ ）。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21</w:t>
      </w:r>
      <w:r>
        <w:rPr>
          <w:rFonts w:hint="eastAsia" w:ascii="宋体" w:hAnsi="宋体" w:eastAsia="宋体" w:cs="Times New Roman"/>
          <w:kern w:val="0"/>
          <w:szCs w:val="21"/>
        </w:rPr>
        <w:t>＋</w:t>
      </w:r>
      <w:r>
        <w:rPr>
          <w:rFonts w:ascii="Times New Roman" w:hAnsi="Times New Roman" w:eastAsia="宋体" w:cs="Times New Roman"/>
          <w:kern w:val="0"/>
          <w:szCs w:val="21"/>
        </w:rPr>
        <w:t>14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14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．把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32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32</w:t>
      </w:r>
      <w:r>
        <w:rPr>
          <w:rFonts w:hint="eastAsia" w:ascii="宋体" w:hAnsi="宋体" w:eastAsia="宋体" w:cs="Times New Roman"/>
          <w:kern w:val="0"/>
          <w:szCs w:val="21"/>
        </w:rPr>
        <w:t>－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  <w:r>
        <w:rPr>
          <w:rFonts w:hint="eastAsia" w:ascii="宋体" w:hAnsi="宋体" w:eastAsia="宋体" w:cs="Times New Roman"/>
          <w:kern w:val="0"/>
          <w:szCs w:val="21"/>
        </w:rPr>
        <w:t>合并成一道综合算式是( )。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－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  <w:r>
        <w:rPr>
          <w:rFonts w:hint="eastAsia" w:ascii="宋体" w:hAnsi="宋体" w:eastAsia="宋体" w:cs="Times New Roman"/>
          <w:kern w:val="0"/>
          <w:szCs w:val="21"/>
        </w:rPr>
        <w:t>＋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32</w:t>
      </w:r>
      <w:r>
        <w:rPr>
          <w:rFonts w:hint="eastAsia" w:ascii="宋体" w:hAnsi="宋体" w:eastAsia="宋体" w:cs="Times New Roman"/>
          <w:kern w:val="0"/>
          <w:szCs w:val="21"/>
        </w:rPr>
        <w:t>－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16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．（</w:t>
      </w:r>
      <w:r>
        <w:rPr>
          <w:rFonts w:ascii="Times New Roman" w:hAnsi="Times New Roman" w:eastAsia="宋体" w:cs="Times New Roman"/>
          <w:kern w:val="0"/>
          <w:szCs w:val="21"/>
        </w:rPr>
        <w:t>100</w:t>
      </w:r>
      <w:r>
        <w:rPr>
          <w:rFonts w:hint="eastAsia" w:ascii="宋体" w:hAnsi="宋体" w:eastAsia="宋体" w:cs="Times New Roman"/>
          <w:kern w:val="0"/>
          <w:szCs w:val="21"/>
        </w:rPr>
        <w:t>-</w:t>
      </w:r>
      <w:r>
        <w:rPr>
          <w:rFonts w:ascii="Times New Roman" w:hAnsi="Times New Roman" w:eastAsia="宋体" w:cs="Times New Roman"/>
          <w:kern w:val="0"/>
          <w:szCs w:val="21"/>
        </w:rPr>
        <w:t>46</w:t>
      </w:r>
      <w:r>
        <w:rPr>
          <w:rFonts w:hint="eastAsia" w:ascii="宋体" w:hAnsi="宋体" w:eastAsia="宋体" w:cs="Times New Roman"/>
          <w:kern w:val="0"/>
          <w:szCs w:val="21"/>
        </w:rPr>
        <w:t>）÷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的得数是（ ）。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54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．算式</w:t>
      </w:r>
      <w:r>
        <w:rPr>
          <w:rFonts w:ascii="Times New Roman" w:hAnsi="Times New Roman" w:eastAsia="宋体" w:cs="Times New Roman"/>
          <w:kern w:val="0"/>
          <w:szCs w:val="21"/>
        </w:rPr>
        <w:t>50</w:t>
      </w:r>
      <w:r>
        <w:rPr>
          <w:rFonts w:hint="eastAsia" w:ascii="宋体" w:hAnsi="宋体" w:eastAsia="宋体" w:cs="Times New Roman"/>
          <w:kern w:val="0"/>
          <w:szCs w:val="21"/>
        </w:rPr>
        <w:t>－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＋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要先算( )法。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 xml:space="preserve">．减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．加</w:t>
      </w:r>
    </w:p>
    <w:p>
      <w:pPr>
        <w:widowControl/>
        <w:spacing w:line="360" w:lineRule="auto"/>
        <w:ind w:firstLine="316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让学生进一步理解综合算式的运算顺序，培养学生的计算能力。</w:t>
      </w:r>
    </w:p>
    <w:p>
      <w:pPr>
        <w:widowControl/>
        <w:spacing w:line="360" w:lineRule="auto"/>
        <w:ind w:firstLine="316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316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本题仍然是对四则混合运算顺序的一次全面考查，四道练习涵盖四个类型，有不同级运算、有合并算式、有带小括号的运算、有同级运算。学生计算前要先观察明确计算顺序、再计算。</w:t>
      </w:r>
    </w:p>
    <w:p>
      <w:pPr>
        <w:widowControl/>
        <w:spacing w:line="360" w:lineRule="auto"/>
        <w:ind w:firstLine="316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三、解答</w:t>
      </w:r>
    </w:p>
    <w:p>
      <w:pPr>
        <w:widowControl/>
        <w:spacing w:line="360" w:lineRule="auto"/>
        <w:ind w:firstLine="31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．一本书共</w:t>
      </w:r>
      <w:r>
        <w:rPr>
          <w:rFonts w:ascii="Times New Roman" w:hAnsi="Times New Roman" w:eastAsia="宋体" w:cs="Times New Roman"/>
          <w:kern w:val="0"/>
          <w:szCs w:val="21"/>
        </w:rPr>
        <w:t>100</w:t>
      </w:r>
      <w:r>
        <w:rPr>
          <w:rFonts w:hint="eastAsia" w:ascii="宋体" w:hAnsi="宋体" w:eastAsia="宋体" w:cs="Times New Roman"/>
          <w:kern w:val="0"/>
          <w:szCs w:val="21"/>
        </w:rPr>
        <w:t>页。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3000375" cy="1123950"/>
            <wp:effectExtent l="19050" t="0" r="9525" b="0"/>
            <wp:docPr id="58" name="图片 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还要读几天？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学生是否能正确使用小括号列综合算式解决两步计算的实际问题。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1066800" cy="847725"/>
            <wp:effectExtent l="19050" t="0" r="0" b="0"/>
            <wp:docPr id="59" name="图片 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答：还要读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天。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本题需要两个步骤，指导学生仔细分析数量关系，先找出中间问题，再列出综合算式解答。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．两只猴子一共采了多少个香蕉？列式计算。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4591050" cy="1581150"/>
            <wp:effectExtent l="19050" t="0" r="0" b="0"/>
            <wp:docPr id="60" name="图片 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 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学生是否能正确列综合算式解决两步计算的实际问题。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695325" cy="771525"/>
            <wp:effectExtent l="19050" t="0" r="9525" b="0"/>
            <wp:docPr id="61" name="图片 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答：两个猴子一共采了</w:t>
      </w:r>
      <w:r>
        <w:rPr>
          <w:rFonts w:ascii="Times New Roman" w:hAnsi="Times New Roman" w:eastAsia="宋体" w:cs="Times New Roman"/>
          <w:kern w:val="0"/>
          <w:szCs w:val="21"/>
        </w:rPr>
        <w:t>39</w:t>
      </w:r>
      <w:r>
        <w:rPr>
          <w:rFonts w:hint="eastAsia" w:ascii="宋体" w:hAnsi="宋体" w:eastAsia="宋体" w:cs="Times New Roman"/>
          <w:kern w:val="0"/>
          <w:szCs w:val="21"/>
        </w:rPr>
        <w:t>个香蕉。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本题需要两个步骤：先求出大猴子采的香蕉数量，再加上小猴子采的香蕉数量。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．每人折的纸鹤同样多，他们一共折了多少只？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3267075" cy="1438275"/>
            <wp:effectExtent l="19050" t="0" r="9525" b="0"/>
            <wp:docPr id="62" name="图片 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运用除乘两步计算解决实际问题。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781050" cy="800100"/>
            <wp:effectExtent l="19050" t="0" r="0" b="0"/>
            <wp:docPr id="63" name="图片 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答：他们一共折了</w:t>
      </w:r>
      <w:r>
        <w:rPr>
          <w:rFonts w:ascii="Times New Roman" w:hAnsi="Times New Roman" w:eastAsia="宋体" w:cs="Times New Roman"/>
          <w:kern w:val="0"/>
          <w:szCs w:val="21"/>
        </w:rPr>
        <w:t>30</w:t>
      </w:r>
      <w:r>
        <w:rPr>
          <w:rFonts w:hint="eastAsia" w:ascii="宋体" w:hAnsi="宋体" w:eastAsia="宋体" w:cs="Times New Roman"/>
          <w:kern w:val="0"/>
          <w:szCs w:val="21"/>
        </w:rPr>
        <w:t>只。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在审题过程中，着重使学生理解“每人折的纸鹤同样多”的含义，从而找出隐藏的中间问题，正确解答。还可进行适当的拓展，如果是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人，可以怎样列式？（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．公共汽车上原有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人，到中山路站时有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人下车，有</w:t>
      </w:r>
      <w:r>
        <w:rPr>
          <w:rFonts w:ascii="Times New Roman" w:hAnsi="Times New Roman" w:eastAsia="宋体" w:cs="Times New Roman"/>
          <w:kern w:val="0"/>
          <w:szCs w:val="21"/>
        </w:rPr>
        <w:t>13</w:t>
      </w:r>
      <w:r>
        <w:rPr>
          <w:rFonts w:hint="eastAsia" w:ascii="宋体" w:hAnsi="宋体" w:eastAsia="宋体" w:cs="Times New Roman"/>
          <w:kern w:val="0"/>
          <w:szCs w:val="21"/>
        </w:rPr>
        <w:t>人上车。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3676650" cy="1171575"/>
            <wp:effectExtent l="19050" t="0" r="0" b="0"/>
            <wp:docPr id="64" name="图片 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理解“下车”“上车”的数学含义，会用综合算式解决简单的实际问题。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　　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4410075" cy="857250"/>
            <wp:effectExtent l="19050" t="0" r="9525" b="0"/>
            <wp:docPr id="65" name="图片 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 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答：现在车上有</w:t>
      </w:r>
      <w:r>
        <w:rPr>
          <w:rFonts w:ascii="Times New Roman" w:hAnsi="Times New Roman" w:eastAsia="宋体" w:cs="Times New Roman"/>
          <w:kern w:val="0"/>
          <w:szCs w:val="21"/>
        </w:rPr>
        <w:t>14</w:t>
      </w:r>
      <w:r>
        <w:rPr>
          <w:rFonts w:hint="eastAsia" w:ascii="宋体" w:hAnsi="宋体" w:eastAsia="宋体" w:cs="Times New Roman"/>
          <w:kern w:val="0"/>
          <w:szCs w:val="21"/>
        </w:rPr>
        <w:t>人。</w:t>
      </w:r>
    </w:p>
    <w:p>
      <w:pPr>
        <w:widowControl/>
        <w:spacing w:line="360" w:lineRule="auto"/>
        <w:ind w:firstLine="422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理解“下车”用减法，“上车”用加法是本题的关键，在解决实际问题中学会使用综合算式。这题有三种解法，教师可根据学生的实际选择合适的解法，领会不同的解题思路，体会解题策略的多样性和灵活性。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4045A"/>
    <w:rsid w:val="002B7F29"/>
    <w:rsid w:val="002D51F0"/>
    <w:rsid w:val="00311E17"/>
    <w:rsid w:val="00421849"/>
    <w:rsid w:val="004B2EFD"/>
    <w:rsid w:val="005C4CC7"/>
    <w:rsid w:val="00693EAE"/>
    <w:rsid w:val="0082483C"/>
    <w:rsid w:val="00830977"/>
    <w:rsid w:val="00880B81"/>
    <w:rsid w:val="00C35B19"/>
    <w:rsid w:val="00DE1FD2"/>
    <w:rsid w:val="00FB6940"/>
    <w:rsid w:val="028F2327"/>
    <w:rsid w:val="51A22B64"/>
    <w:rsid w:val="65413F50"/>
    <w:rsid w:val="68F16E1F"/>
    <w:rsid w:val="722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4</Pages>
  <Words>697</Words>
  <Characters>718</Characters>
  <Lines>42</Lines>
  <Paragraphs>56</Paragraphs>
  <TotalTime>0</TotalTime>
  <ScaleCrop>false</ScaleCrop>
  <LinksUpToDate>false</LinksUpToDate>
  <CharactersWithSpaces>1359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2015-10-09T09:52:00Z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2019-01-22T07:28:04Z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