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430" w:firstLineChars="445"/>
        <w:jc w:val="left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苏教版六年级数学小升初模拟试题（九）</w:t>
      </w:r>
    </w:p>
    <w:p>
      <w:pPr>
        <w:spacing w:line="600" w:lineRule="exact"/>
        <w:ind w:firstLine="1440" w:firstLineChars="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班级：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 xml:space="preserve">   姓名：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 xml:space="preserve">    得分：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一、填空题。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1、地球海洋总面积是三亿六千二百万平方千米，这个数写作（        ）平方千米，改写成用“万”作单位的数是（      ）平方千米，省略亿位后面的尾数约是（      ）平方千米。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2、2/5的分数单位是（    ），它有（    ）个这样的分数单位，再添上（    ）个这样的分数单位就是1。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3、7时40分=（    ）时      4030千克=（    ）吨（    ）千克        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  2.02m=（    ）m（    ）cm         2.4L=（    ）mL=（    ）立方分米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4、在钟面上，6点钟的时候，分针和时针所夹的角是（    ）角，度数是（    ）。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5、16的因数有（         ），从这些因数中任选四个数组成一个比例是（        ）。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6、奥运会每4年举办一次。2008年北京奥运会是第29届，那么第24届汉城奥运会是在（    ）年举办的。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7、用圆规画圆，当圆规两脚间的距离为3厘米时，这个圆的周长是（    ）厘米，面积是（    ）平方厘米。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8、如果4/5x=2/3y（x、y均不等于0。）那么x:y=（    ）:（    ）。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9、有六块糖分给3个学生，每个学生都要分得糖，共有（    ）种不同的分法。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10、六（1）班12名男生1分钟做仰卧起坐成绩如下：（单位：次）</w:t>
      </w:r>
    </w:p>
    <w:p>
      <w:pPr>
        <w:spacing w:line="800" w:lineRule="exact"/>
        <w:ind w:left="600" w:hanging="600" w:hangingChars="2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   20    24    27    31    28    25    34   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30    42    31    26    31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  这组数据的中位数是（    ），众数是（    ）。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11、把一根长3米，底面半径为5厘米的圆柱形木料沿直径锯成两半，表面积增加（    ）平方厘米。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12、邮政部门规定：信件首重质量100克以内的，寄给本市亲友每重20克收取资费0.8元，不足20克的按20克计算。小明要寄出一封重55克的信邮寄到本市，需要贴面值0.8元的邮票（    ）张。如贴面值1.2元的邮票需（    ）张。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二、判断题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1、圆柱的体积比与它等地等高的圆锥体积大2/3。                   （    ）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2、在比例里，如果两个内项的乘积是1，那么，组成比例外项的两个数一定互为倒数。    （    ）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3、一辆客车从甲地到乙地，上午8时出发，当天下午5时到，行车时间是8小时。          （    ）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4、用棱长1cm的小正方体木块堆一个棱长1dm的大正方体，需要1000个小正方体。         （    ）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5、有10张卡片，上面分别写着1——10这些数。任意摸出一张，摸到偶数的可能性是1/5。 （    ）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三、选择题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1、把0.64的小数点去掉，所得的数是原来小数的（    ）。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  A、1/10            B、10倍            C、1/100           D、100倍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2、在一个圆中，它的直径和周长（    ）。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  A、成正比例        B、成反比例        C、不成比例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3、下图中有三组平行线，并且AB=CD。甲、乙两个阴影部分的面积相比较（    ）。（图略）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  A、甲的面积大        B、乙的面积大        C、甲和乙的面积相等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4、如果两个数是互质数，则这两个数可能（    ）。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  A、都是质数           B、都是合数            C、一个质数，一个合数           D、以上答案都有可能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5、（图略）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四、计算题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1、直接写得数。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  1.27+8.73=       2.8÷0.28=      18.6-6.5=      3/4+1/6=     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  4/3×3/16=       4/9÷2/3=       1/2-1/3=       3/4÷15=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2、脱式计算。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（1）1500-450÷18×25       （2）7.6×3.8+7.6×5.2+7.6        （3）（5/7+4/5）×35+3/4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（4）22×34×5/11×4/17     （5）19-13/20+11-7/20             （6）9/20÷[1/2×（2/5+3/4）]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3、解方程。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（1）x÷（4.5×8）=7.2          （2）1/5:3/4=x:1/2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五、画一画，算一算。（图略）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六、解决问题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1、只列综合算式或方程，不计算。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（1）“六一”儿童节，一套图书降价1/5后售价是78.4元。原来这套图书的售价是多少元？</w:t>
      </w: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（2）甲、乙两站之间的铁路长1092千米，上午10：20一列客车以120千米/小时的速度从甲站开往乙站，同时一列货车以90千米/小时的速度从乙站开往甲站。那么两车经过几小时相遇？</w:t>
      </w: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2、用比例知识解答。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小明：现在，我站着身高1.5米，影子长0.6米。小强：树影长5米，树高多少米呢？</w:t>
      </w: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3、小明看一本书，已看的页数与剩下的页数的比是2：3，如果再看56页。正好看完全书的3/4.这本书一共有多少页？</w:t>
      </w: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4、一辆小汽车，分期付款要比定价多付10%，若现金一次性付款能打九五折。张叔叔算了一下，两种付款方式有18000元的差价。这辆小汽车定价是多少元？</w:t>
      </w: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5、一个无盖的圆柱形铁皮水桶，高50cm，底面直径12cm。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（1）做这个水桶至少需要多少铁皮？</w:t>
      </w: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（2）如果用这个水桶盛水，能盛水多少升？</w:t>
      </w: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6、科苑电脑公司2005年下半年第一、二两个营业部销售情况统计图。（图略）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（1）哪个营业部下半年销售量高？是多少台？</w:t>
      </w: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（2）11月份第二营业部比第一营业部多销售百分之几？</w:t>
      </w: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（3）请你再提出一个数学问题，并解答。</w:t>
      </w: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答案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一、1、362000000  36200万  4亿    2、1/5  2  3    3、7又2/3  4  30  2  2  2400  2.4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    4、平  180°    5、1，2，4，8，16  组成比例不唯一    6、1988    7、18.84  28.26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    8、5  6    9、10    10、29  31    11、6000    12、3  2   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二、1、×  2、√  3、×  4、√  5、×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三、1、D    2、A    3、C    4、D     5、B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四、略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五、略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六、1、（1）78.4÷（1-1/5）（2）1092÷（120+90）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    2、12.5    3、160    4、120000    5、（1）1997.04（2）5.652    6、（1）第二营业部，230</w:t>
      </w:r>
    </w:p>
    <w:p>
      <w:pPr>
        <w:spacing w:line="800" w:lineRule="exact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    （2）27.5%    （3）略</w:t>
      </w:r>
    </w:p>
    <w:p/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ED"/>
    <w:rsid w:val="00117C9B"/>
    <w:rsid w:val="002A51D1"/>
    <w:rsid w:val="006C5FED"/>
    <w:rsid w:val="007A4864"/>
    <w:rsid w:val="00DA31B0"/>
    <w:rsid w:val="0E807D6F"/>
    <w:rsid w:val="36F14875"/>
    <w:rsid w:val="37A36D26"/>
    <w:rsid w:val="56C30BF0"/>
    <w:rsid w:val="7F58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423</Words>
  <Characters>2416</Characters>
  <Lines>20</Lines>
  <Paragraphs>5</Paragraphs>
  <TotalTime>0</TotalTime>
  <ScaleCrop>false</ScaleCrop>
  <LinksUpToDate>false</LinksUpToDate>
  <CharactersWithSpaces>2834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2016-01-26T15:42:00Z</dcterms:created>
  <dc:creator>mj j</dc:creator>
  <cp:lastModifiedBy>秦旭升</cp:lastModifiedBy>
  <dcterms:modified xsi:type="dcterms:W3CDTF">2019-01-22T07:59:54Z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