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11252200</wp:posOffset>
            </wp:positionH>
            <wp:positionV relativeFrom="topMargin">
              <wp:posOffset>11379200</wp:posOffset>
            </wp:positionV>
            <wp:extent cx="355600" cy="368300"/>
            <wp:effectExtent l="0" t="0" r="10160" b="12700"/>
            <wp:wrapNone/>
            <wp:docPr id="100170" name="图片 100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0" name="图片 1001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28"/>
          <w:szCs w:val="28"/>
        </w:rPr>
        <w:t>专题15 平面向量的概念、线性运算、平面向量基本定</w:t>
      </w:r>
      <w:r>
        <w:rPr>
          <w:rFonts w:hint="eastAsia" w:eastAsia="黑体"/>
          <w:b/>
          <w:bCs/>
          <w:sz w:val="28"/>
          <w:szCs w:val="28"/>
        </w:rPr>
        <w:drawing>
          <wp:inline distT="0" distB="0" distL="0" distR="0">
            <wp:extent cx="15240" cy="1905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b/>
          <w:bCs/>
          <w:sz w:val="28"/>
          <w:szCs w:val="28"/>
        </w:rPr>
        <w:t>理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55"/>
        <w:gridCol w:w="796"/>
        <w:gridCol w:w="2758"/>
        <w:gridCol w:w="5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2014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文6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平面向量的概念与线性运算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[来源:学+科+网Z+X+X+K][来源:Z§xx§k.Com]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[来源:学科网]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理7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主要考查平面向量的线性运算及平面向量基本定理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[来源:学科网ZXXK]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平面向量的概念与线性运算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文2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主要考查平面向量的坐标与点坐标的关系、平面向量坐标运算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主要考查平面向量坐标的线性运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24130" cy="15240"/>
                  <wp:effectExtent l="0" t="0" r="0" b="0"/>
                  <wp:docPr id="26" name="图片 2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算及向量共线的充要条件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6510" cy="19050"/>
                  <wp:effectExtent l="0" t="0" r="0" b="0"/>
                  <wp:docPr id="21" name="图片 2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卷1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理6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文7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主要考查平面向量的线性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3970" cy="19050"/>
                  <wp:effectExtent l="0" t="0" r="0" b="0"/>
                  <wp:docPr id="16" name="图片 1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运算及平面向量</w:t>
            </w:r>
            <w:r>
              <w:rPr>
                <w:rFonts w:hint="eastAsia" w:cstheme="majorEastAsia"/>
                <w:kern w:val="0"/>
                <w:sz w:val="21"/>
              </w:rPr>
              <w:t>基本定理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卷3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理13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文13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仿宋"/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</w:t>
            </w:r>
            <w:r>
              <w:rPr>
                <w:rFonts w:hint="eastAsia"/>
                <w:kern w:val="0"/>
                <w:sz w:val="20"/>
                <w:szCs w:val="21"/>
              </w:rPr>
              <w:drawing>
                <wp:inline distT="0" distB="0" distL="0" distR="0">
                  <wp:extent cx="13970" cy="24130"/>
                  <wp:effectExtent l="0" t="0" r="0" b="0"/>
                  <wp:docPr id="25" name="图片 2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  <w:szCs w:val="21"/>
              </w:rPr>
              <w:t>面向量的线性运算及向量共线的充要条件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2019</w:t>
            </w:r>
          </w:p>
        </w:tc>
        <w:tc>
          <w:tcPr>
            <w:tcW w:w="5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卷2</w:t>
            </w:r>
          </w:p>
        </w:tc>
        <w:tc>
          <w:tcPr>
            <w:tcW w:w="79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文3</w:t>
            </w:r>
          </w:p>
        </w:tc>
        <w:tc>
          <w:tcPr>
            <w:tcW w:w="2758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 w:cs="仿宋"/>
                <w:kern w:val="0"/>
                <w:sz w:val="21"/>
              </w:rPr>
              <w:t>平面向量的坐标运算及向量共线的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13970" cy="19050"/>
                  <wp:effectExtent l="0" t="0" r="0" b="0"/>
                  <wp:docPr id="17" name="图片 1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充要条件</w:t>
            </w:r>
          </w:p>
        </w:tc>
        <w:tc>
          <w:tcPr>
            <w:tcW w:w="516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主要考查平面向量坐标运算及模公式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drawing>
          <wp:inline distT="0" distB="0" distL="0" distR="0">
            <wp:extent cx="15240" cy="1651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1469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040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21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考点47平面向量的概念与线性运算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2860" cy="24130"/>
                  <wp:effectExtent l="0" t="0" r="0" b="0"/>
                  <wp:docPr id="24" name="图片 2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/8</w:t>
            </w:r>
          </w:p>
        </w:tc>
        <w:tc>
          <w:tcPr>
            <w:tcW w:w="5040" w:type="dxa"/>
            <w:vMerge w:val="restart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202</w:t>
            </w:r>
            <w:r>
              <w:rPr>
                <w:kern w:val="0"/>
                <w:sz w:val="21"/>
              </w:rPr>
              <w:t>1</w:t>
            </w:r>
            <w:r>
              <w:rPr>
                <w:rFonts w:hint="eastAsia"/>
                <w:kern w:val="0"/>
                <w:sz w:val="21"/>
              </w:rPr>
              <w:t>年高考仍将重点</w:t>
            </w:r>
            <w:r>
              <w:rPr>
                <w:rFonts w:hint="eastAsia"/>
                <w:kern w:val="0"/>
                <w:sz w:val="20"/>
              </w:rPr>
              <w:drawing>
                <wp:inline distT="0" distB="0" distL="0" distR="0">
                  <wp:extent cx="21590" cy="21590"/>
                  <wp:effectExtent l="0" t="0" r="0" b="0"/>
                  <wp:docPr id="28" name="图片 2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sz w:val="21"/>
              </w:rPr>
              <w:t>考查向量的线性运算及向量共线的充要条件，难度为基础题或中档题，题型为选择题或填空题．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考点48</w:t>
            </w:r>
            <w:r>
              <w:rPr>
                <w:rFonts w:hint="eastAsia" w:cs="仿宋"/>
                <w:kern w:val="0"/>
                <w:sz w:val="21"/>
              </w:rPr>
              <w:t>平面向量基本定理及其应用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2/8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考点49</w:t>
            </w:r>
            <w:r>
              <w:rPr>
                <w:rFonts w:hint="eastAsia" w:cs="仿宋"/>
                <w:kern w:val="0"/>
                <w:sz w:val="21"/>
              </w:rPr>
              <w:t>平面向量的坐标运算及向量共线的</w:t>
            </w:r>
            <w:r>
              <w:rPr>
                <w:rFonts w:hint="eastAsia" w:cs="仿宋"/>
                <w:kern w:val="0"/>
                <w:sz w:val="20"/>
              </w:rPr>
              <w:drawing>
                <wp:inline distT="0" distB="0" distL="0" distR="0">
                  <wp:extent cx="20320" cy="20320"/>
                  <wp:effectExtent l="0" t="0" r="0" b="0"/>
                  <wp:docPr id="15" name="图片 1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仿宋"/>
                <w:kern w:val="0"/>
                <w:sz w:val="21"/>
              </w:rPr>
              <w:t>充要条件</w:t>
            </w:r>
          </w:p>
        </w:tc>
        <w:tc>
          <w:tcPr>
            <w:tcW w:w="1469" w:type="dxa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4/8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spacing w:line="360" w:lineRule="auto"/>
              <w:rPr>
                <w:kern w:val="0"/>
                <w:sz w:val="20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考点47</w:t>
      </w:r>
      <w:r>
        <w:rPr>
          <w:rFonts w:hint="eastAsia" w:eastAsia="黑体" w:cs="仿宋"/>
          <w:b/>
          <w:sz w:val="24"/>
        </w:rPr>
        <w:t>平面向量的概念与线性运算</w:t>
      </w:r>
      <w:r>
        <w:rPr>
          <w:rFonts w:hint="eastAsia" w:eastAsia="黑体"/>
          <w:b/>
          <w:bCs/>
          <w:sz w:val="24"/>
        </w:rPr>
        <w:t xml:space="preserve"> </w:t>
      </w:r>
    </w:p>
    <w:p>
      <w:pPr>
        <w:spacing w:line="360" w:lineRule="auto"/>
      </w:pPr>
      <w:r>
        <w:rPr>
          <w:rFonts w:hint="eastAsia"/>
        </w:rPr>
        <w:t>1．（2014新课标I，文6）设</w:t>
      </w:r>
      <w:r>
        <w:rPr>
          <w:rFonts w:hint="eastAsia"/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6pt;width:3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hint="eastAsia"/>
        </w:rPr>
        <w:t>分别为</w:t>
      </w:r>
      <w:r>
        <w:rPr>
          <w:rFonts w:hint="eastAsia"/>
          <w:position w:val="-6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3.95pt;width:34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9">
            <o:LockedField>false</o:LockedField>
          </o:OLEObject>
        </w:object>
      </w:r>
      <w:r>
        <w:rPr>
          <w:rFonts w:hint="eastAsia"/>
        </w:rPr>
        <w:t>的三边</w:t>
      </w:r>
      <w:r>
        <w:rPr>
          <w:rFonts w:hint="eastAsia"/>
          <w:position w:val="-10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6pt;width:6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1">
            <o:LockedField>false</o:LockedField>
          </o:OLEObject>
        </w:object>
      </w:r>
      <w:r>
        <w:rPr>
          <w:rFonts w:hint="eastAsia"/>
        </w:rPr>
        <w:t>的中点，则</w:t>
      </w:r>
      <w:r>
        <w:rPr>
          <w:rFonts w:hint="eastAsia"/>
          <w:position w:val="-6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18pt;width:5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position w:val="-6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18pt;width:20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5">
            <o:LockedField>false</o:LockedField>
          </o:OLEObject>
        </w:object>
      </w:r>
      <w:r>
        <w:rPr>
          <w:rFonts w:hint="eastAsia"/>
        </w:rPr>
        <w:t xml:space="preserve">    B． </w:t>
      </w:r>
      <w:r>
        <w:rPr>
          <w:rFonts w:hint="eastAsia"/>
          <w:position w:val="-24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hint="eastAsia"/>
        </w:rPr>
        <w:t xml:space="preserve">      C． </w:t>
      </w:r>
      <w:r>
        <w:rPr>
          <w:rFonts w:hint="eastAsia"/>
          <w:position w:val="-4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9">
            <o:LockedField>false</o:LockedField>
          </o:OLEObject>
        </w:object>
      </w:r>
      <w:r>
        <w:rPr>
          <w:rFonts w:hint="eastAsia"/>
        </w:rPr>
        <w:t xml:space="preserve">       D． </w:t>
      </w:r>
      <w:r>
        <w:rPr>
          <w:rFonts w:hint="eastAsia"/>
          <w:position w:val="-24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31pt;width:30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</w:rPr>
        <w:t>2．</w:t>
      </w:r>
      <w:r>
        <w:rPr>
          <w:rFonts w:hint="eastAsia"/>
          <w:color w:val="000000"/>
        </w:rPr>
        <w:t>（2014福建）在下列向量组中，可以把向量</w:t>
      </w:r>
      <w:r>
        <w:rPr>
          <w:rFonts w:hint="eastAsia"/>
          <w:color w:val="000000"/>
          <w:position w:val="-10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20pt;width:42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rFonts w:hint="eastAsia"/>
          <w:color w:val="000000"/>
        </w:rPr>
        <w:t>表示出来的是</w:t>
      </w:r>
    </w:p>
    <w:p>
      <w:pPr>
        <w:spacing w:line="360" w:lineRule="auto"/>
        <w:ind w:firstLine="424" w:firstLineChars="202"/>
        <w:jc w:val="left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  <w:position w:val="-10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20pt;width:94.0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5">
            <o:LockedField>false</o:LockedField>
          </o:OLEObject>
        </w:object>
      </w:r>
      <w:r>
        <w:rPr>
          <w:rFonts w:hint="eastAsia"/>
          <w:color w:val="000000"/>
        </w:rPr>
        <w:t xml:space="preserve">      B．</w:t>
      </w:r>
      <w:r>
        <w:rPr>
          <w:rFonts w:hint="eastAsia"/>
          <w:color w:val="000000"/>
          <w:position w:val="-10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20pt;width:10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</w:p>
    <w:p>
      <w:pPr>
        <w:spacing w:line="360" w:lineRule="auto"/>
        <w:ind w:firstLine="424" w:firstLineChars="202"/>
        <w:jc w:val="left"/>
        <w:rPr>
          <w:color w:val="000000"/>
        </w:rPr>
      </w:pPr>
      <w:r>
        <w:rPr>
          <w:rFonts w:hint="eastAsia"/>
          <w:color w:val="000000"/>
        </w:rPr>
        <w:t>C．</w:t>
      </w:r>
      <w:r>
        <w:rPr>
          <w:rFonts w:hint="eastAsia"/>
          <w:color w:val="000000"/>
          <w:position w:val="-10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20pt;width:100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eastAsia"/>
          <w:color w:val="000000"/>
        </w:rPr>
        <w:t xml:space="preserve">     D．</w:t>
      </w:r>
      <w:r>
        <w:rPr>
          <w:rFonts w:hint="eastAsia"/>
          <w:color w:val="000000"/>
          <w:position w:val="-10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20pt;width:109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考点48平面向量基本定理及其应用</w:t>
      </w:r>
    </w:p>
    <w:p>
      <w:pPr>
        <w:spacing w:line="360" w:lineRule="auto"/>
        <w:textAlignment w:val="center"/>
        <w:rPr>
          <w:rFonts w:eastAsiaTheme="minorEastAsia"/>
          <w:szCs w:val="22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江苏</w:t>
      </w:r>
      <w:r>
        <w:rPr>
          <w:kern w:val="0"/>
          <w:szCs w:val="21"/>
        </w:rPr>
        <w:t>13</w:t>
      </w:r>
      <w:r>
        <w:rPr>
          <w:rFonts w:hint="eastAsia"/>
          <w:kern w:val="0"/>
          <w:szCs w:val="21"/>
        </w:rPr>
        <w:t>）</w:t>
      </w:r>
      <w:r>
        <w:rPr>
          <w:rFonts w:hint="eastAsia"/>
        </w:rPr>
        <w:t>在</w:t>
      </w:r>
      <w:r>
        <w:rPr>
          <w:rFonts w:eastAsiaTheme="minorEastAsia" w:cstheme="minorBidi"/>
          <w:szCs w:val="22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4.25pt;width:34.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eastAsia"/>
        </w:rPr>
        <w:t>中，</w:t>
      </w:r>
      <w:r>
        <w:rPr>
          <w:rFonts w:eastAsiaTheme="minorEastAsia" w:cstheme="minorBidi"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2.75pt;width:3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14.25pt;width:3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eastAsiaTheme="minorEastAsia" w:cstheme="minorBidi"/>
          <w:szCs w:val="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eastAsia"/>
        </w:rPr>
        <w:t>在边</w:t>
      </w:r>
      <w:r>
        <w:rPr>
          <w:rFonts w:eastAsiaTheme="minorEastAsia" w:cstheme="minorBidi"/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eastAsia"/>
        </w:rPr>
        <w:t>上，延长</w:t>
      </w:r>
      <w:r>
        <w:rPr>
          <w:rFonts w:eastAsiaTheme="minorEastAsia" w:cstheme="minorBidi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eastAsia"/>
        </w:rPr>
        <w:t>到</w:t>
      </w:r>
      <w:r>
        <w:rPr>
          <w:rFonts w:eastAsiaTheme="minorEastAsia" w:cstheme="minorBidi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hint="eastAsia"/>
        </w:rPr>
        <w:drawing>
          <wp:inline distT="0" distB="0" distL="0" distR="0">
            <wp:extent cx="20320" cy="1524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使得</w:t>
      </w:r>
      <w:r>
        <w:rPr>
          <w:rFonts w:eastAsiaTheme="minorEastAsia" w:cstheme="minorBidi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  <w:r>
        <w:rPr>
          <w:rFonts w:hint="eastAsia"/>
        </w:rPr>
        <w:t>，若</w:t>
      </w:r>
      <w:r>
        <w:rPr>
          <w:rFonts w:eastAsiaTheme="minorEastAsia" w:cstheme="minorBidi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0.75pt;width:117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1">
            <o:LockedField>false</o:LockedField>
          </o:OLEObject>
        </w:object>
      </w:r>
      <w:r>
        <w:rPr>
          <w:rFonts w:hint="eastAsia"/>
        </w:rPr>
        <w:t>（</w:t>
      </w:r>
      <w:r>
        <w:rPr>
          <w:rFonts w:eastAsiaTheme="minorEastAsia" w:cstheme="minorBidi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eastAsia"/>
        </w:rPr>
        <w:t>为常数），则</w:t>
      </w:r>
      <w:r>
        <w:rPr>
          <w:rFonts w:eastAsiaTheme="minorEastAsia" w:cstheme="minorBidi"/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5">
            <o:LockedField>false</o:LockedField>
          </o:OLEObject>
        </w:object>
      </w:r>
      <w:r>
        <w:rPr>
          <w:rFonts w:hint="eastAsia"/>
        </w:rPr>
        <w:t>的长度是</w:t>
      </w:r>
      <w:r>
        <w:rPr>
          <w:u w:val="single"/>
        </w:rPr>
        <w:t xml:space="preserve">             </w: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drawing>
          <wp:inline distT="0" distB="0" distL="0" distR="0">
            <wp:extent cx="2009775" cy="1158875"/>
            <wp:effectExtent l="0" t="0" r="9525" b="317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0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．</w:t>
      </w:r>
      <w:r>
        <w:rPr>
          <w:rFonts w:hint="eastAsia" w:ascii="Times New Roman" w:hAnsi="Times New Roman" w:eastAsia="新宋体"/>
          <w:szCs w:val="21"/>
        </w:rPr>
        <w:t>（2018•新课标Ⅰ，理6文7）在</w:t>
      </w:r>
      <w:r>
        <w:rPr>
          <w:rFonts w:ascii="Times New Roman" w:hAnsi="Times New Roman"/>
          <w:position w:val="-6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2.75pt;width:30.7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中，</w:t>
      </w:r>
      <w:r>
        <w:rPr>
          <w:rFonts w:ascii="Times New Roman" w:hAnsi="Times New Roman"/>
          <w:position w:val="-4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rFonts w:ascii="Times New Roman" w:hAnsi="Times New Roman"/>
          <w:position w:val="-6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边上的中线，</w:t>
      </w:r>
      <w:r>
        <w:rPr>
          <w:rFonts w:ascii="Times New Roman" w:hAnsi="Times New Roman"/>
          <w:position w:val="-4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为</w:t>
      </w:r>
      <w:r>
        <w:rPr>
          <w:rFonts w:ascii="Times New Roman" w:hAnsi="Times New Roman"/>
          <w:position w:val="-4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2pt;width:18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的中点，则</w:t>
      </w:r>
      <w:r>
        <w:rPr>
          <w:rFonts w:ascii="Times New Roman" w:hAnsi="Times New Roman"/>
          <w:position w:val="-10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0">
            <o:LockedField>false</o:LockedField>
          </o:OLEObject>
        </w:object>
      </w:r>
    </w:p>
    <w:p>
      <w:pPr>
        <w:pStyle w:val="41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2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27.75pt;width:59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8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t>3</w:t>
      </w:r>
      <w:r>
        <w:rPr>
          <w:rFonts w:hint="eastAsia"/>
        </w:rPr>
        <w:t>．</w:t>
      </w:r>
      <w:r>
        <w:rPr>
          <w:szCs w:val="21"/>
        </w:rPr>
        <w:t>（2015新课标Ⅰ，理7）设D为</w:t>
      </w:r>
      <m:oMath>
        <m:r>
          <m:rPr>
            <m:sty m:val="p"/>
          </m:rPr>
          <w:rPr>
            <w:rFonts w:ascii="Cambria Math" w:hAnsi="Cambria Math"/>
            <w:sz w:val="24"/>
          </w:rPr>
          <m:t>?</m:t>
        </m:r>
      </m:oMath>
      <w:r>
        <w:rPr>
          <w:szCs w:val="21"/>
        </w:rPr>
        <w:t>ABC所在平面内一点</w:t>
      </w:r>
      <w:r>
        <w:rPr>
          <w:position w:val="-6"/>
          <w:szCs w:val="21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7pt;width:54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0">
            <o:LockedField>false</o:LockedField>
          </o:OLEObject>
        </w:object>
      </w:r>
      <w:r>
        <w:rPr>
          <w:szCs w:val="21"/>
        </w:rPr>
        <w:t>，则（  ）</w:t>
      </w:r>
    </w:p>
    <w:p>
      <w:pPr>
        <w:spacing w:line="360" w:lineRule="auto"/>
        <w:rPr>
          <w:szCs w:val="21"/>
        </w:rPr>
      </w:pPr>
      <w:r>
        <w:rPr>
          <w:szCs w:val="21"/>
        </w:rPr>
        <w:t>（A）</w:t>
      </w:r>
      <w:r>
        <w:rPr>
          <w:position w:val="-24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31pt;width:103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szCs w:val="21"/>
        </w:rPr>
        <w:t xml:space="preserve">  (B)</w:t>
      </w:r>
      <w:r>
        <w:rPr>
          <w:position w:val="-24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31pt;width:94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szCs w:val="21"/>
        </w:rPr>
        <w:t>（C）</w:t>
      </w:r>
      <w:r>
        <w:rPr>
          <w:position w:val="-24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34pt;width:9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6">
            <o:LockedField>false</o:LockedField>
          </o:OLEObject>
        </w:object>
      </w:r>
      <w:r>
        <w:rPr>
          <w:szCs w:val="21"/>
        </w:rPr>
        <w:t xml:space="preserve">   (D)</w:t>
      </w:r>
      <w:r>
        <w:rPr>
          <w:position w:val="-24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34pt;width:92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8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tabs>
          <w:tab w:val="center" w:pos="4153"/>
        </w:tabs>
        <w:spacing w:line="360" w:lineRule="auto"/>
        <w:rPr>
          <w:color w:val="000000"/>
        </w:rPr>
      </w:pPr>
      <w:r>
        <w:t>4</w:t>
      </w:r>
      <w:r>
        <w:rPr>
          <w:rFonts w:hint="eastAsia"/>
        </w:rPr>
        <w:t>．</w:t>
      </w:r>
      <w:r>
        <w:rPr>
          <w:rFonts w:hint="eastAsia"/>
          <w:color w:val="000000"/>
        </w:rPr>
        <w:t>（2013广东）设</w:t>
      </w:r>
      <w:r>
        <w:rPr>
          <w:color w:val="000000"/>
          <w:position w:val="-6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0">
            <o:LockedField>false</o:LockedField>
          </o:OLEObject>
        </w:object>
      </w:r>
      <w:r>
        <w:rPr>
          <w:rFonts w:hint="eastAsia"/>
          <w:color w:val="000000"/>
        </w:rPr>
        <w:t>是已知的平面向量且</w:t>
      </w:r>
      <w:r>
        <w:rPr>
          <w:color w:val="000000"/>
          <w:position w:val="-6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3.95pt;width:28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2">
            <o:LockedField>false</o:LockedField>
          </o:OLEObject>
        </w:object>
      </w:r>
      <w:r>
        <w:rPr>
          <w:rFonts w:hint="eastAsia"/>
          <w:color w:val="000000"/>
        </w:rPr>
        <w:t>，关于向量</w:t>
      </w:r>
      <w:r>
        <w:rPr>
          <w:color w:val="000000"/>
          <w:position w:val="-6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4">
            <o:LockedField>false</o:LockedField>
          </o:OLEObject>
        </w:object>
      </w:r>
      <w:r>
        <w:rPr>
          <w:rFonts w:hint="eastAsia"/>
          <w:color w:val="000000"/>
        </w:rPr>
        <w:t>的分解，有如下四个命题：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①给定向量</w:t>
      </w:r>
      <w:r>
        <w:rPr>
          <w:color w:val="000000"/>
          <w:position w:val="-6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  <w:r>
        <w:rPr>
          <w:rFonts w:hint="eastAsia"/>
          <w:color w:val="000000"/>
        </w:rPr>
        <w:t>，总存在向量</w:t>
      </w:r>
      <w:r>
        <w:rPr>
          <w:color w:val="000000"/>
          <w:position w:val="-6"/>
        </w:rPr>
        <w:drawing>
          <wp:inline distT="0" distB="0" distL="0" distR="0">
            <wp:extent cx="22860" cy="1651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position w:val="-6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rFonts w:hint="eastAsia"/>
          <w:color w:val="000000"/>
        </w:rPr>
        <w:t>，使</w:t>
      </w:r>
      <w:r>
        <w:rPr>
          <w:color w:val="000000"/>
          <w:position w:val="-6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3.95pt;width:44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②给定向量</w:t>
      </w:r>
      <w:r>
        <w:rPr>
          <w:color w:val="000000"/>
          <w:position w:val="-6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color w:val="000000"/>
          <w:position w:val="-6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rFonts w:hint="eastAsia"/>
          <w:color w:val="000000"/>
        </w:rPr>
        <w:t>，总存在实数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8" name="图片 1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和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9" name="图片 1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③给定单位向量</w:t>
      </w:r>
      <w:r>
        <w:rPr>
          <w:color w:val="000000"/>
          <w:position w:val="-6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hint="eastAsia"/>
          <w:color w:val="000000"/>
        </w:rPr>
        <w:t>和正数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10" name="图片 1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，总存在单位向量</w:t>
      </w:r>
      <w:r>
        <w:rPr>
          <w:color w:val="000000"/>
          <w:position w:val="-6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hint="eastAsia"/>
          <w:color w:val="000000"/>
        </w:rPr>
        <w:t>和实数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11" name="图片 1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4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9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tabs>
          <w:tab w:val="center" w:pos="4153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④给定正数</w:t>
      </w:r>
      <w:r>
        <w:rPr>
          <w:color w:val="000000"/>
          <w:position w:val="-6"/>
        </w:rPr>
        <w:drawing>
          <wp:inline distT="0" distB="0" distL="114300" distR="114300">
            <wp:extent cx="139700" cy="177165"/>
            <wp:effectExtent l="0" t="0" r="0" b="0"/>
            <wp:docPr id="12" name="图片 1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和</w:t>
      </w:r>
      <w:r>
        <w:rPr>
          <w:color w:val="000000"/>
          <w:position w:val="-10"/>
        </w:rPr>
        <w:drawing>
          <wp:inline distT="0" distB="0" distL="114300" distR="114300">
            <wp:extent cx="152400" cy="165100"/>
            <wp:effectExtent l="0" t="0" r="0" b="6350"/>
            <wp:docPr id="13" name="图片 1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，总存在单位向量</w:t>
      </w:r>
      <w:r>
        <w:rPr>
          <w:color w:val="000000"/>
          <w:position w:val="-6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hint="eastAsia"/>
          <w:color w:val="000000"/>
        </w:rPr>
        <w:t>和单位向量</w:t>
      </w:r>
      <w:r>
        <w:rPr>
          <w:color w:val="000000"/>
          <w:position w:val="-6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eastAsia"/>
          <w:color w:val="000000"/>
        </w:rPr>
        <w:t>，使</w:t>
      </w:r>
      <w:r>
        <w:rPr>
          <w:color w:val="000000"/>
          <w:position w:val="-10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上述命题中的向量</w:t>
      </w:r>
      <w:r>
        <w:rPr>
          <w:color w:val="000000"/>
          <w:position w:val="-6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5">
            <o:LockedField>false</o:LockedField>
          </o:OLEObject>
        </w:object>
      </w:r>
      <w:r>
        <w:rPr>
          <w:rFonts w:hint="eastAsia"/>
          <w:color w:val="000000"/>
        </w:rPr>
        <w:t>和</w:t>
      </w:r>
      <w:r>
        <w:rPr>
          <w:color w:val="000000"/>
          <w:position w:val="-6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rFonts w:hint="eastAsia"/>
          <w:color w:val="000000"/>
        </w:rPr>
        <w:t>在同一平面内且两两不共线，则真命题的个数是</w:t>
      </w:r>
    </w:p>
    <w:p>
      <w:pPr>
        <w:tabs>
          <w:tab w:val="left" w:pos="2130"/>
          <w:tab w:val="left" w:pos="4215"/>
          <w:tab w:val="left" w:pos="6774"/>
        </w:tabs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A．1</w:t>
      </w:r>
      <w:r>
        <w:rPr>
          <w:color w:val="000000"/>
        </w:rPr>
        <w:tab/>
      </w:r>
      <w:r>
        <w:rPr>
          <w:rFonts w:hint="eastAsia"/>
          <w:color w:val="000000"/>
        </w:rPr>
        <w:t>B．2         C．3         D．4</w:t>
      </w:r>
    </w:p>
    <w:p>
      <w:pPr>
        <w:spacing w:line="360" w:lineRule="auto"/>
        <w:ind w:left="420" w:hanging="420" w:hangingChars="200"/>
        <w:rPr>
          <w:color w:val="000000"/>
          <w:szCs w:val="21"/>
          <w:u w:val="single"/>
        </w:rPr>
      </w:pPr>
      <w:r>
        <w:t>5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（2017江苏）如图，在同一个平面内，向量</w:t>
      </w:r>
      <w:r>
        <w:rPr>
          <w:color w:val="000000"/>
          <w:position w:val="-6"/>
          <w:szCs w:val="21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7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9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1">
            <o:LockedField>false</o:LockedField>
          </o:OLEObject>
        </w:object>
      </w:r>
      <w:r>
        <w:rPr>
          <w:rFonts w:hint="eastAsia"/>
          <w:color w:val="000000"/>
          <w:szCs w:val="21"/>
        </w:rPr>
        <w:t>的模分别为1，1，</w:t>
      </w:r>
      <w:r>
        <w:rPr>
          <w:color w:val="000000"/>
          <w:position w:val="-6"/>
          <w:szCs w:val="21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3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5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6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的夹角为</w:t>
      </w:r>
      <w:r>
        <w:rPr>
          <w:color w:val="000000"/>
          <w:position w:val="-6"/>
          <w:szCs w:val="21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11pt;width:12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7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position w:val="-6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3.95pt;width:47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9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1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6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2">
            <o:LockedField>false</o:LockedField>
          </o:OLEObject>
        </w:object>
      </w:r>
      <w:r>
        <w:rPr>
          <w:rFonts w:hint="eastAsia"/>
          <w:color w:val="000000"/>
          <w:szCs w:val="21"/>
        </w:rPr>
        <w:t>的夹角为</w:t>
      </w:r>
      <w:r>
        <w:rPr>
          <w:color w:val="000000"/>
          <w:position w:val="-6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6pt;width:19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3">
            <o:LockedField>false</o:LockedField>
          </o:OLEObject>
        </w:object>
      </w:r>
      <w:r>
        <w:rPr>
          <w:rFonts w:hint="eastAsia"/>
          <w:color w:val="000000"/>
          <w:szCs w:val="21"/>
        </w:rPr>
        <w:t>．若</w:t>
      </w:r>
      <w:r>
        <w:rPr>
          <w:color w:val="000000"/>
          <w:position w:val="-6"/>
          <w:szCs w:val="21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7pt;width:21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5">
            <o:LockedField>false</o:LockedField>
          </o:OLEObject>
        </w:object>
      </w:r>
      <w:r>
        <w:rPr>
          <w:rFonts w:hint="eastAsia"/>
          <w:color w:val="000000"/>
          <w:szCs w:val="21"/>
        </w:rPr>
        <w:t>=</w:t>
      </w:r>
      <w:r>
        <w:rPr>
          <w:color w:val="000000"/>
          <w:position w:val="-6"/>
          <w:szCs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6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17pt;width:19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  <w:r>
        <w:rPr>
          <w:rFonts w:hint="eastAsia"/>
          <w:color w:val="000000"/>
          <w:szCs w:val="21"/>
        </w:rPr>
        <w:t>+</w:t>
      </w:r>
      <w:r>
        <w:rPr>
          <w:color w:val="000000"/>
          <w:position w:val="-6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9">
            <o:LockedField>false</o:LockedField>
          </o:OLEObject>
        </w:object>
      </w:r>
      <w:r>
        <w:rPr>
          <w:color w:val="000000"/>
          <w:position w:val="-6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7pt;width:20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1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1pt;width:13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2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6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4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6">
            <o:LockedField>false</o:LockedField>
          </o:OLEObject>
        </w:object>
      </w:r>
      <w:r>
        <w:rPr>
          <w:color w:val="000000"/>
          <w:position w:val="-4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8">
            <o:LockedField>false</o:LockedField>
          </o:OLEObject>
        </w:object>
      </w:r>
      <w:r>
        <w:rPr>
          <w:rFonts w:hint="eastAsia"/>
          <w:color w:val="000000"/>
          <w:szCs w:val="21"/>
        </w:rPr>
        <w:t>），则</w:t>
      </w:r>
      <w:r>
        <w:rPr>
          <w:color w:val="000000"/>
          <w:position w:val="-6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2pt;width:29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0">
            <o:LockedField>false</o:LockedField>
          </o:OLEObject>
        </w:object>
      </w:r>
      <w:r>
        <w:rPr>
          <w:rFonts w:hint="eastAsia"/>
          <w:color w:val="000000"/>
          <w:szCs w:val="21"/>
        </w:rPr>
        <w:t>=</w:t>
      </w:r>
      <w:r>
        <w:rPr>
          <w:rFonts w:hint="eastAsia"/>
          <w:color w:val="000000"/>
          <w:szCs w:val="21"/>
          <w:u w:val="single"/>
        </w:rPr>
        <w:t xml:space="preserve">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firstLine="2100" w:firstLineChars="1000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875665" cy="852805"/>
            <wp:effectExtent l="0" t="0" r="635" b="4445"/>
            <wp:docPr id="18" name="图片 1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9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t>6</w:t>
      </w:r>
      <w:r>
        <w:rPr>
          <w:rFonts w:hint="eastAsia"/>
        </w:rPr>
        <w:t>．</w:t>
      </w:r>
      <w:r>
        <w:rPr>
          <w:rFonts w:hint="eastAsia"/>
          <w:color w:val="000000"/>
          <w:szCs w:val="21"/>
        </w:rPr>
        <w:t>（2013北京）向量</w:t>
      </w:r>
      <w:r>
        <w:rPr>
          <w:b/>
          <w:i/>
          <w:color w:val="000000"/>
          <w:szCs w:val="21"/>
        </w:rPr>
        <w:t>a</w:t>
      </w:r>
      <w:r>
        <w:rPr>
          <w:color w:val="000000"/>
          <w:szCs w:val="21"/>
        </w:rPr>
        <w:t>，</w:t>
      </w:r>
      <w:r>
        <w:rPr>
          <w:b/>
          <w:i/>
          <w:color w:val="000000"/>
          <w:szCs w:val="21"/>
        </w:rPr>
        <w:t>b</w:t>
      </w:r>
      <w:r>
        <w:rPr>
          <w:color w:val="000000"/>
          <w:szCs w:val="21"/>
        </w:rPr>
        <w:t>，</w:t>
      </w:r>
      <w:r>
        <w:rPr>
          <w:b/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在正方形网格中的位置如图所示，若</w:t>
      </w:r>
      <w:r>
        <w:rPr>
          <w:color w:val="000000"/>
          <w:position w:val="-10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6pt;width:59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3">
            <o:LockedField>false</o:LockedField>
          </o:OLEObject>
        </w:object>
      </w:r>
      <w:r>
        <w:rPr>
          <w:rFonts w:hint="eastAsia"/>
          <w:b/>
          <w:color w:val="000000"/>
          <w:szCs w:val="21"/>
        </w:rPr>
        <w:t xml:space="preserve"> (</w:t>
      </w:r>
      <w:r>
        <w:rPr>
          <w:i/>
          <w:color w:val="000000"/>
          <w:szCs w:val="21"/>
        </w:rPr>
        <w:t>λ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μ</w:t>
      </w:r>
      <w:r>
        <w:rPr>
          <w:rFonts w:hint="eastAsia"/>
          <w:color w:val="000000"/>
          <w:szCs w:val="21"/>
        </w:rPr>
        <w:t>∈</w:t>
      </w:r>
      <w:r>
        <w:rPr>
          <w:rFonts w:hint="eastAsia"/>
          <w:b/>
          <w:color w:val="000000"/>
          <w:szCs w:val="21"/>
        </w:rPr>
        <w:t>R</w:t>
      </w:r>
      <w:r>
        <w:rPr>
          <w:rFonts w:hint="eastAsia"/>
          <w:color w:val="000000"/>
          <w:szCs w:val="21"/>
        </w:rPr>
        <w:t>)，则</w:t>
      </w:r>
      <w:r>
        <w:rPr>
          <w:color w:val="000000"/>
          <w:position w:val="-28"/>
          <w:szCs w:val="21"/>
        </w:rPr>
        <w:drawing>
          <wp:inline distT="0" distB="0" distL="114300" distR="114300">
            <wp:extent cx="177165" cy="419100"/>
            <wp:effectExtent l="0" t="0" r="0" b="0"/>
            <wp:docPr id="22" name="图片 2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3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=</w:t>
      </w:r>
      <w:r>
        <w:rPr>
          <w:rFonts w:hint="eastAsia"/>
          <w:color w:val="000000"/>
          <w:szCs w:val="21"/>
          <w:u w:val="single"/>
        </w:rPr>
        <w:t xml:space="preserve">   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1476375" cy="933450"/>
            <wp:effectExtent l="0" t="0" r="9525" b="0"/>
            <wp:docPr id="23" name="图片 2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</w:pPr>
      <w:r>
        <w:t>7</w:t>
      </w:r>
      <w:r>
        <w:rPr>
          <w:rFonts w:hint="eastAsia"/>
        </w:rPr>
        <w:t>．(2015北京)</w:t>
      </w:r>
      <w:r>
        <w:t>在</w:t>
      </w:r>
      <w:r>
        <w:rPr>
          <w:position w:val="-6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3.5pt;width:35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7">
            <o:LockedField>false</o:LockedField>
          </o:OLEObject>
        </w:object>
      </w:r>
      <w:r>
        <w:t>中，点</w:t>
      </w:r>
      <w:r>
        <w:rPr>
          <w:position w:val="-4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2pt;width:14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1">
            <o:LockedField>false</o:LockedField>
          </o:OLEObject>
        </w:object>
      </w:r>
      <w:r>
        <w:t>满足</w:t>
      </w:r>
      <w:r>
        <w:rPr>
          <w:position w:val="-6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3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5">
            <o:LockedField>false</o:LockedField>
          </o:OLEObject>
        </w:object>
      </w:r>
      <w:r>
        <w:rPr>
          <w:rFonts w:hint="eastAsia"/>
          <w:position w:val="-6"/>
        </w:rPr>
        <w:t>，</w:t>
      </w:r>
      <w:r>
        <w:t>若</w:t>
      </w:r>
      <w:r>
        <w:rPr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7.25pt;width:81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7">
            <o:LockedField>false</o:LockedField>
          </o:OLEObject>
        </w:object>
      </w:r>
      <w:r>
        <w:t>，则</w:t>
      </w:r>
      <w:r>
        <w:rPr>
          <w:position w:val="-6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9.75pt;width:16.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9">
            <o:LockedField>false</o:LockedField>
          </o:OLEObject>
        </w:objec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；</w:t>
      </w:r>
      <w:r>
        <w:rPr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2pt;width:17.2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1">
            <o:LockedField>false</o:LockedField>
          </o:OLEObject>
        </w:objec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．</w:t>
      </w:r>
    </w:p>
    <w:p>
      <w:pPr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考点49平面向量的坐标运算及平面向量共线的充要条件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</w:rPr>
      </w:pPr>
    </w:p>
    <w:p>
      <w:pPr>
        <w:pStyle w:val="37"/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hint="eastAsia" w:ascii="Times New Roman" w:hAnsi="Times New Roman" w:eastAsia="新宋体"/>
          <w:szCs w:val="21"/>
        </w:rPr>
        <w:t>（2019•新课标Ⅱ，文3）已知向量</w:t>
      </w:r>
      <w:r>
        <w:rPr>
          <w:rFonts w:ascii="Times New Roman" w:hAnsi="Times New Roman"/>
          <w:position w:val="-10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3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5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10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7.25pt;width:44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7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　　</w:t>
      </w:r>
      <w:r>
        <w:rPr>
          <w:rFonts w:ascii="Times New Roman" w:hAnsi="Times New Roman"/>
          <w:position w:val="-10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5pt;width:6.7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9">
            <o:LockedField>false</o:LockedField>
          </o:OLEObject>
        </w:object>
      </w:r>
    </w:p>
    <w:p>
      <w:pPr>
        <w:pStyle w:val="38"/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  <w:rPr>
          <w:rFonts w:ascii="Times New Roman" w:hAnsi="Times New Roman"/>
        </w:rPr>
      </w:pPr>
      <w:r>
        <w:rPr>
          <w:rFonts w:ascii="Times New Roman" w:hAnsi="Times New Roman" w:eastAsia="新宋体"/>
          <w:szCs w:val="21"/>
        </w:rPr>
        <w:t>A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1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B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2</w: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C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/>
          <w:position w:val="-6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5.75pt;width:21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3">
            <o:LockedField>false</o:LockedField>
          </o:OLEObject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 w:eastAsia="新宋体"/>
          <w:szCs w:val="21"/>
        </w:rPr>
        <w:t>D</w:t>
      </w:r>
      <w:r>
        <w:rPr>
          <w:rFonts w:hint="eastAsia" w:ascii="Times New Roman" w:hAnsi="Times New Roman" w:eastAsia="新宋体"/>
          <w:szCs w:val="21"/>
        </w:rPr>
        <w:t>．</w:t>
      </w:r>
      <w:r>
        <w:rPr>
          <w:rFonts w:ascii="Times New Roman" w:hAnsi="Times New Roman" w:eastAsia="新宋体"/>
          <w:szCs w:val="21"/>
        </w:rPr>
        <w:t>50</w:t>
      </w:r>
    </w:p>
    <w:p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rFonts w:hint="eastAsia"/>
        </w:rPr>
        <w:t>2．</w:t>
      </w:r>
      <w:r>
        <w:rPr>
          <w:rFonts w:hint="eastAsia"/>
          <w:color w:val="000000"/>
          <w:kern w:val="0"/>
          <w:szCs w:val="21"/>
        </w:rPr>
        <w:t>（2013辽宁）已知点</w:t>
      </w:r>
      <w:r>
        <w:rPr>
          <w:color w:val="000000"/>
          <w:kern w:val="0"/>
          <w:position w:val="-10"/>
          <w:szCs w:val="21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6pt;width:34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5">
            <o:LockedField>false</o:LockedField>
          </o:OLEObject>
        </w:object>
      </w:r>
      <w:r>
        <w:rPr>
          <w:color w:val="000000"/>
          <w:kern w:val="0"/>
          <w:szCs w:val="21"/>
        </w:rPr>
        <w:t>，</w:t>
      </w:r>
      <w:r>
        <w:rPr>
          <w:color w:val="000000"/>
          <w:kern w:val="0"/>
          <w:position w:val="-10"/>
          <w:szCs w:val="21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16pt;width:42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7">
            <o:LockedField>false</o:LockedField>
          </o:OLEObject>
        </w:object>
      </w:r>
      <w:r>
        <w:rPr>
          <w:color w:val="000000"/>
          <w:kern w:val="0"/>
          <w:szCs w:val="21"/>
        </w:rPr>
        <w:t>，则与向量</w:t>
      </w:r>
      <w:r>
        <w:rPr>
          <w:color w:val="000000"/>
          <w:kern w:val="0"/>
          <w:position w:val="-4"/>
          <w:szCs w:val="21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6pt;width:20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9">
            <o:LockedField>false</o:LockedField>
          </o:OLEObject>
        </w:object>
      </w:r>
      <w:r>
        <w:rPr>
          <w:color w:val="000000"/>
          <w:kern w:val="0"/>
          <w:szCs w:val="21"/>
        </w:rPr>
        <w:t>同方向的单位向量为</w:t>
      </w:r>
    </w:p>
    <w:p>
      <w:pPr>
        <w:widowControl/>
        <w:spacing w:line="360" w:lineRule="auto"/>
        <w:ind w:firstLine="420" w:firstLineChars="200"/>
        <w:jc w:val="left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position w:val="-28"/>
        </w:rPr>
        <w:drawing>
          <wp:inline distT="0" distB="0" distL="114300" distR="114300">
            <wp:extent cx="647700" cy="431800"/>
            <wp:effectExtent l="0" t="0" r="0" b="6350"/>
            <wp:docPr id="29" name="图片 1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B．</w:t>
      </w:r>
      <w:r>
        <w:rPr>
          <w:color w:val="000000"/>
          <w:position w:val="-28"/>
        </w:rPr>
        <w:drawing>
          <wp:inline distT="0" distB="0" distL="114300" distR="114300">
            <wp:extent cx="647700" cy="431800"/>
            <wp:effectExtent l="0" t="0" r="0" b="6350"/>
            <wp:docPr id="31" name="图片 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 C．</w:t>
      </w:r>
      <w:r>
        <w:rPr>
          <w:color w:val="000000"/>
          <w:position w:val="-28"/>
        </w:rPr>
        <w:drawing>
          <wp:inline distT="0" distB="0" distL="114300" distR="114300">
            <wp:extent cx="571500" cy="428625"/>
            <wp:effectExtent l="0" t="0" r="0" b="9525"/>
            <wp:docPr id="3" name="图片 1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 xml:space="preserve">     D．</w:t>
      </w:r>
      <w:r>
        <w:rPr>
          <w:color w:val="000000"/>
          <w:position w:val="-28"/>
        </w:rPr>
        <w:drawing>
          <wp:inline distT="0" distB="0" distL="114300" distR="114300">
            <wp:extent cx="571500" cy="431800"/>
            <wp:effectExtent l="0" t="0" r="0" b="6350"/>
            <wp:docPr id="32" name="图片 1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</w:rPr>
        <w:t>3．</w:t>
      </w:r>
      <w:r>
        <w:rPr>
          <w:rFonts w:hint="eastAsia"/>
          <w:color w:val="000000"/>
          <w:szCs w:val="21"/>
        </w:rPr>
        <w:t>（2011广东）</w:t>
      </w:r>
      <w:r>
        <w:rPr>
          <w:color w:val="000000"/>
          <w:szCs w:val="21"/>
        </w:rPr>
        <w:t>已知向量</w:t>
      </w:r>
      <w:r>
        <w:rPr>
          <w:color w:val="000000"/>
          <w:position w:val="-6"/>
          <w:szCs w:val="21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5">
            <o:LockedField>false</o:LockedField>
          </o:OLEObject>
        </w:object>
      </w:r>
      <w:r>
        <w:rPr>
          <w:color w:val="000000"/>
          <w:szCs w:val="21"/>
        </w:rPr>
        <w:t>=（</w:t>
      </w:r>
      <w:r>
        <w:rPr>
          <w:color w:val="000000"/>
          <w:szCs w:val="21"/>
        </w:rPr>
        <w:drawing>
          <wp:inline distT="0" distB="0" distL="0" distR="0">
            <wp:extent cx="13970" cy="2413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1，2），</w:t>
      </w:r>
      <w:r>
        <w:rPr>
          <w:color w:val="000000"/>
          <w:position w:val="-6"/>
          <w:szCs w:val="21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97">
            <o:LockedField>false</o:LockedField>
          </o:OLEObject>
        </w:object>
      </w:r>
      <w:r>
        <w:rPr>
          <w:color w:val="000000"/>
          <w:szCs w:val="21"/>
        </w:rPr>
        <w:t>=（1，0），</w:t>
      </w:r>
      <w:r>
        <w:rPr>
          <w:color w:val="000000"/>
          <w:position w:val="-6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1pt;width:9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9">
            <o:LockedField>false</o:LockedField>
          </o:OLEObject>
        </w:object>
      </w:r>
      <w:r>
        <w:rPr>
          <w:color w:val="000000"/>
          <w:szCs w:val="21"/>
        </w:rPr>
        <w:t>=（3，4）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szCs w:val="21"/>
        </w:rPr>
        <w:t>若</w:t>
      </w:r>
      <w:r>
        <w:rPr>
          <w:color w:val="000000"/>
          <w:position w:val="-6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1">
            <o:LockedField>false</o:LockedField>
          </o:OLEObject>
        </w:object>
      </w:r>
      <w:r>
        <w:rPr>
          <w:color w:val="000000"/>
          <w:szCs w:val="21"/>
        </w:rPr>
        <w:t xml:space="preserve">为实数， </w:t>
      </w:r>
      <w:r>
        <w:rPr>
          <w:color w:val="000000"/>
          <w:position w:val="-10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6pt;width:58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3">
            <o:LockedField>false</o:LockedField>
          </o:OLEObject>
        </w:object>
      </w:r>
      <w:r>
        <w:rPr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3.95pt;width:11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5">
            <o:LockedField>false</o:LockedField>
          </o:OLEObject>
        </w:object>
      </w:r>
      <w:r>
        <w:rPr>
          <w:color w:val="000000"/>
          <w:szCs w:val="21"/>
        </w:rPr>
        <w:t>=</w:t>
      </w:r>
    </w:p>
    <w:p>
      <w:pPr>
        <w:tabs>
          <w:tab w:val="left" w:pos="420"/>
          <w:tab w:val="left" w:pos="2517"/>
          <w:tab w:val="left" w:pos="4615"/>
          <w:tab w:val="left" w:pos="6712"/>
          <w:tab w:val="left" w:pos="8181"/>
        </w:tabs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A． </w:t>
      </w:r>
      <w:r>
        <w:rPr>
          <w:color w:val="000000"/>
          <w:position w:val="-24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6">
            <o:LockedField>false</o:LockedField>
          </o:OLEObject>
        </w:object>
      </w:r>
      <w:r>
        <w:rPr>
          <w:color w:val="000000"/>
          <w:szCs w:val="21"/>
        </w:rPr>
        <w:t xml:space="preserve">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B．</w:t>
      </w:r>
      <w:r>
        <w:rPr>
          <w:color w:val="000000"/>
          <w:position w:val="-24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1pt;width:12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08">
            <o:LockedField>false</o:LockedField>
          </o:OLEObject>
        </w:object>
      </w:r>
      <w:r>
        <w:rPr>
          <w:color w:val="000000"/>
          <w:szCs w:val="21"/>
        </w:rPr>
        <w:t xml:space="preserve">  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 xml:space="preserve">C．1  </w:t>
      </w:r>
      <w:r>
        <w:rPr>
          <w:color w:val="000000"/>
          <w:szCs w:val="21"/>
        </w:rPr>
        <w:tab/>
      </w:r>
      <w:r>
        <w:rPr>
          <w:color w:val="000000"/>
          <w:szCs w:val="21"/>
        </w:rPr>
        <w:t>D．2</w:t>
      </w:r>
    </w:p>
    <w:p>
      <w:pPr>
        <w:pStyle w:val="43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hint="eastAsia" w:ascii="Times New Roman" w:hAnsi="Times New Roman" w:eastAsia="新宋体"/>
          <w:szCs w:val="21"/>
        </w:rPr>
        <w:t>（2018•新课标Ⅲ，理13）已知向量</w:t>
      </w:r>
      <w:r>
        <w:rPr>
          <w:rFonts w:ascii="Times New Roman" w:hAnsi="Times New Roman"/>
          <w:position w:val="-10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10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．若</w:t>
      </w:r>
      <w:r>
        <w:rPr>
          <w:rFonts w:ascii="Times New Roman" w:hAnsi="Times New Roman"/>
          <w:position w:val="-10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，则</w:t>
      </w:r>
      <w:r>
        <w:rPr>
          <w:rFonts w:ascii="Times New Roman" w:hAnsi="Times New Roman"/>
          <w:position w:val="-6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1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</w:rPr>
        <w:t>5．</w:t>
      </w:r>
      <w:r>
        <w:t>(</w:t>
      </w:r>
      <w:r>
        <w:rPr>
          <w:rFonts w:hint="eastAsia"/>
        </w:rPr>
        <w:t>2016新课标，文</w:t>
      </w:r>
      <w:r>
        <w:t>13) 已知向量</w:t>
      </w:r>
      <w:r>
        <w:rPr>
          <w:b/>
          <w:i/>
        </w:rPr>
        <w:t>a</w:t>
      </w:r>
      <w:r>
        <w:t>=(</w:t>
      </w:r>
      <w:r>
        <w:rPr>
          <w:i/>
        </w:rPr>
        <w:t>m</w:t>
      </w:r>
      <w:r>
        <w:t>，4)，</w:t>
      </w:r>
      <w:r>
        <w:rPr>
          <w:b/>
          <w:i/>
        </w:rPr>
        <w:t>b</w:t>
      </w:r>
      <w:r>
        <w:t>=(3，−2)，且</w:t>
      </w:r>
      <w:r>
        <w:rPr>
          <w:b/>
          <w:i/>
        </w:rPr>
        <w:t>a</w:t>
      </w:r>
      <w:r>
        <w:rPr>
          <w:rFonts w:hint="eastAsia" w:cs="宋体"/>
        </w:rPr>
        <w:t>∥</w:t>
      </w:r>
      <w:r>
        <w:rPr>
          <w:b/>
          <w:i/>
        </w:rPr>
        <w:t>b</w:t>
      </w:r>
      <w:r>
        <w:t>，则</w:t>
      </w:r>
      <w:r>
        <w:rPr>
          <w:i/>
        </w:rPr>
        <w:t>m</w:t>
      </w:r>
      <w:r>
        <w:t>=_____</w:t>
      </w:r>
      <w:r>
        <w:drawing>
          <wp:inline distT="0" distB="0" distL="0" distR="0">
            <wp:extent cx="12700" cy="1524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______． </w:t>
      </w:r>
      <w:r>
        <w:rPr>
          <w:szCs w:val="21"/>
        </w:rPr>
        <w:t xml:space="preserve"> </w:t>
      </w:r>
      <w:r>
        <w:rPr>
          <w:rFonts w:hint="eastAsia"/>
          <w:color w:val="FFFFFF"/>
          <w:sz w:val="4"/>
          <w:szCs w:val="21"/>
        </w:rPr>
        <w:t>[来源：</w:t>
      </w:r>
      <w:r>
        <w:rPr>
          <w:rFonts w:hint="eastAsia"/>
          <w:color w:val="FFFFFF"/>
          <w:sz w:val="4"/>
          <w:szCs w:val="21"/>
        </w:rPr>
        <w:drawing>
          <wp:inline distT="0" distB="0" distL="0" distR="0">
            <wp:extent cx="15240" cy="15240"/>
            <wp:effectExtent l="0" t="0" r="0" b="0"/>
            <wp:docPr id="20" name="图片 2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FFFF"/>
          <w:sz w:val="4"/>
          <w:szCs w:val="21"/>
        </w:rPr>
        <w:t>Z．xx．k．Com]</w:t>
      </w:r>
    </w:p>
    <w:p>
      <w:pPr>
        <w:pStyle w:val="45"/>
        <w:spacing w:line="360" w:lineRule="auto"/>
        <w:ind w:left="273" w:hanging="273" w:hangingChars="130"/>
        <w:rPr>
          <w:rFonts w:ascii="Times New Roman" w:hAnsi="Times New Roman"/>
        </w:rPr>
      </w:pPr>
      <w:r>
        <w:rPr>
          <w:rFonts w:hint="eastAsia" w:ascii="Times New Roman" w:hAnsi="Times New Roman"/>
        </w:rPr>
        <w:t>6．</w:t>
      </w:r>
      <w:r>
        <w:rPr>
          <w:rFonts w:hint="eastAsia" w:ascii="Times New Roman" w:hAnsi="Times New Roman" w:eastAsia="新宋体"/>
          <w:szCs w:val="21"/>
        </w:rPr>
        <w:t>（2015•新课标Ⅱ，理13）设向量</w:t>
      </w:r>
      <w:r>
        <w:rPr>
          <w:rFonts w:ascii="Times New Roman" w:hAnsi="Times New Roman"/>
          <w:position w:val="-6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0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，</w:t>
      </w:r>
      <w:r>
        <w:rPr>
          <w:rFonts w:ascii="Times New Roman" w:hAnsi="Times New Roman"/>
          <w:position w:val="-6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pt;width:9.75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2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不平行，向量</w:t>
      </w:r>
      <w:r>
        <w:rPr>
          <w:rFonts w:ascii="Times New Roman" w:hAnsi="Times New Roman"/>
          <w:position w:val="-6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5pt;width:32.25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4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与</w:t>
      </w:r>
      <w:r>
        <w:rPr>
          <w:rFonts w:ascii="Times New Roman" w:hAnsi="Times New Roman"/>
          <w:position w:val="-6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6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</w:rPr>
        <w:t>平行，则实数</w:t>
      </w:r>
      <w:r>
        <w:rPr>
          <w:rFonts w:ascii="Times New Roman" w:hAnsi="Times New Roman"/>
          <w:position w:val="-6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28">
            <o:LockedField>false</o:LockedField>
          </o:OLEObject>
        </w:object>
      </w:r>
      <w:r>
        <w:rPr>
          <w:rFonts w:hint="eastAsia" w:ascii="Times New Roman" w:hAnsi="Times New Roman" w:eastAsia="新宋体"/>
          <w:szCs w:val="21"/>
          <w:u w:val="single"/>
        </w:rPr>
        <w:t>　　</w:t>
      </w:r>
      <w:r>
        <w:rPr>
          <w:rFonts w:hint="eastAsia" w:ascii="Times New Roman" w:hAnsi="Times New Roman" w:eastAsia="新宋体"/>
          <w:szCs w:val="21"/>
        </w:rPr>
        <w:t>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rFonts w:hint="eastAsia"/>
        </w:rPr>
        <w:t>7．</w:t>
      </w:r>
      <w:r>
        <w:rPr>
          <w:rFonts w:hint="eastAsia"/>
          <w:color w:val="000000"/>
          <w:szCs w:val="21"/>
        </w:rPr>
        <w:t>(2015江苏)已知向量</w:t>
      </w:r>
      <w:r>
        <w:rPr>
          <w:color w:val="000000"/>
          <w:position w:val="-10"/>
          <w:szCs w:val="21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0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6pt;width:51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2">
            <o:LockedField>false</o:LockedField>
          </o:OLEObject>
        </w:object>
      </w:r>
      <w:r>
        <w:rPr>
          <w:rFonts w:hint="eastAsia"/>
          <w:color w:val="000000"/>
          <w:szCs w:val="21"/>
        </w:rPr>
        <w:t>，若</w:t>
      </w:r>
      <w:r>
        <w:rPr>
          <w:color w:val="000000"/>
          <w:position w:val="-10"/>
          <w:szCs w:val="21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6pt;width:84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4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10"/>
          <w:szCs w:val="21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3pt;width:23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6">
            <o:LockedField>false</o:LockedField>
          </o:OLEObject>
        </w:object>
      </w:r>
      <w:r>
        <w:rPr>
          <w:color w:val="000000"/>
          <w:position w:val="-4"/>
          <w:szCs w:val="21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0pt;width:10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38">
            <o:LockedField>false</o:LockedField>
          </o:OLEObject>
        </w:object>
      </w:r>
      <w:r>
        <w:rPr>
          <w:rFonts w:hint="eastAsia"/>
          <w:color w:val="000000"/>
          <w:szCs w:val="21"/>
        </w:rPr>
        <w:t>R），</w:t>
      </w:r>
    </w:p>
    <w:p>
      <w:pPr>
        <w:spacing w:line="360" w:lineRule="auto"/>
        <w:ind w:left="420" w:left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则</w:t>
      </w:r>
      <w:r>
        <w:rPr>
          <w:color w:val="000000"/>
          <w:position w:val="-6"/>
          <w:szCs w:val="21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1pt;width:29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0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的值为</w:t>
      </w:r>
      <w:r>
        <w:rPr>
          <w:color w:val="000000"/>
          <w:szCs w:val="21"/>
        </w:rPr>
        <w:t>___</w: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8．(2014北京)已知向量</w:t>
      </w:r>
      <w:r>
        <w:rPr>
          <w:rFonts w:ascii="Times New Roman" w:hAnsi="Times New Roman"/>
          <w:color w:val="000000"/>
          <w:position w:val="-6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1pt;width:10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、</w:t>
      </w:r>
      <w:r>
        <w:rPr>
          <w:rFonts w:ascii="Times New Roman" w:hAnsi="Times New Roman"/>
          <w:color w:val="000000"/>
          <w:position w:val="-6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满足</w:t>
      </w:r>
      <w:r>
        <w:rPr>
          <w:rFonts w:ascii="Times New Roman" w:hAnsi="Times New Roman"/>
          <w:color w:val="000000"/>
          <w:position w:val="-14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20pt;width:30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  <w:position w:val="-10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6pt;width:44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，且</w:t>
      </w:r>
      <w:r>
        <w:rPr>
          <w:rFonts w:ascii="Times New Roman" w:hAnsi="Times New Roman"/>
          <w:color w:val="000000"/>
          <w:position w:val="-6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3.95pt;width:52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position w:val="-6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3.95pt;width:31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)，则</w:t>
      </w:r>
      <w:r>
        <w:rPr>
          <w:rFonts w:hint="eastAsia" w:ascii="Times New Roman" w:hAnsi="Times New Roman"/>
          <w:color w:val="000000"/>
          <w:position w:val="-14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20pt;width:24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__．</w:t>
      </w:r>
    </w:p>
    <w:p>
      <w:pPr>
        <w:spacing w:line="360" w:lineRule="auto"/>
        <w:ind w:left="420" w:hanging="420" w:hangingChars="200"/>
        <w:rPr>
          <w:rFonts w:cs="宋体"/>
          <w:color w:val="000000"/>
        </w:rPr>
      </w:pPr>
      <w:r>
        <w:rPr>
          <w:rFonts w:hint="eastAsia"/>
        </w:rPr>
        <w:t>9．</w:t>
      </w:r>
      <w:r>
        <w:rPr>
          <w:rFonts w:hint="eastAsia" w:cs="宋体"/>
          <w:color w:val="000000"/>
        </w:rPr>
        <w:t>（2014陕西）设</w:t>
      </w:r>
      <w:r>
        <w:rPr>
          <w:rFonts w:hint="eastAsia" w:cs="宋体"/>
          <w:color w:val="000000"/>
          <w:position w:val="-24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3" ShapeID="_x0000_i1154" DrawAspect="Content" ObjectID="_1468075854" r:id="rId256">
            <o:LockedField>false</o:LockedField>
          </o:OLEObject>
        </w:object>
      </w:r>
      <w:r>
        <w:rPr>
          <w:rFonts w:hint="eastAsia" w:cs="宋体"/>
          <w:color w:val="000000"/>
        </w:rPr>
        <w:t>，向量</w:t>
      </w:r>
      <w:r>
        <w:rPr>
          <w:rFonts w:hint="eastAsia" w:cs="宋体"/>
          <w:color w:val="000000"/>
          <w:position w:val="-10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20pt;width:9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8">
            <o:LockedField>false</o:LockedField>
          </o:OLEObject>
        </w:object>
      </w:r>
      <w:r>
        <w:rPr>
          <w:rFonts w:hint="eastAsia" w:cs="宋体"/>
          <w:color w:val="000000"/>
        </w:rPr>
        <w:t>，</w:t>
      </w:r>
      <w:r>
        <w:rPr>
          <w:rFonts w:cs="宋体"/>
          <w:color w:val="000000"/>
          <w:position w:val="-14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20pt;width:56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0">
            <o:LockedField>false</o:LockedField>
          </o:OLEObject>
        </w:object>
      </w:r>
      <w:r>
        <w:rPr>
          <w:rFonts w:hint="eastAsia" w:cs="宋体"/>
          <w:color w:val="000000"/>
        </w:rPr>
        <w:t>，若</w:t>
      </w:r>
      <w:r>
        <w:rPr>
          <w:rFonts w:hint="eastAsia" w:cs="宋体"/>
          <w:color w:val="000000"/>
          <w:position w:val="-6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3.95pt;width:30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2">
            <o:LockedField>false</o:LockedField>
          </o:OLEObject>
        </w:object>
      </w:r>
      <w:r>
        <w:rPr>
          <w:rFonts w:hint="eastAsia" w:cs="宋体"/>
          <w:color w:val="000000"/>
        </w:rPr>
        <w:t>，则</w:t>
      </w:r>
    </w:p>
    <w:p>
      <w:pPr>
        <w:spacing w:line="360" w:lineRule="auto"/>
        <w:ind w:left="420" w:leftChars="200"/>
        <w:rPr>
          <w:rFonts w:cs="宋体"/>
          <w:color w:val="000000"/>
        </w:rPr>
      </w:pPr>
      <w:r>
        <w:rPr>
          <w:rFonts w:hint="eastAsia" w:cs="宋体"/>
          <w:color w:val="000000"/>
          <w:position w:val="-6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3" ShapeID="_x0000_i1158" DrawAspect="Content" ObjectID="_1468075858" r:id="rId264">
            <o:LockedField>false</o:LockedField>
          </o:OLEObject>
        </w:object>
      </w:r>
      <w:r>
        <w:rPr>
          <w:rFonts w:hint="eastAsia" w:cs="宋体"/>
          <w:color w:val="000000"/>
        </w:rPr>
        <w:t>_______．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09F6"/>
    <w:multiLevelType w:val="singleLevel"/>
    <w:tmpl w:val="539309F6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80F9E"/>
    <w:rsid w:val="000D38AA"/>
    <w:rsid w:val="000D7007"/>
    <w:rsid w:val="000E4A0D"/>
    <w:rsid w:val="00114B03"/>
    <w:rsid w:val="00146953"/>
    <w:rsid w:val="00226E6C"/>
    <w:rsid w:val="00233DCD"/>
    <w:rsid w:val="0027067E"/>
    <w:rsid w:val="002771D2"/>
    <w:rsid w:val="00284C2A"/>
    <w:rsid w:val="002A2009"/>
    <w:rsid w:val="002A46E7"/>
    <w:rsid w:val="002E56FE"/>
    <w:rsid w:val="003112B4"/>
    <w:rsid w:val="00363227"/>
    <w:rsid w:val="003D5EFD"/>
    <w:rsid w:val="0040402F"/>
    <w:rsid w:val="00450570"/>
    <w:rsid w:val="00463644"/>
    <w:rsid w:val="00471A24"/>
    <w:rsid w:val="0047331D"/>
    <w:rsid w:val="00486104"/>
    <w:rsid w:val="005145FA"/>
    <w:rsid w:val="0056487D"/>
    <w:rsid w:val="00595879"/>
    <w:rsid w:val="005B6C6F"/>
    <w:rsid w:val="00603CD5"/>
    <w:rsid w:val="00637FE7"/>
    <w:rsid w:val="00691FF2"/>
    <w:rsid w:val="006A7674"/>
    <w:rsid w:val="006C093F"/>
    <w:rsid w:val="006C5370"/>
    <w:rsid w:val="006E406D"/>
    <w:rsid w:val="007A43E3"/>
    <w:rsid w:val="0085328A"/>
    <w:rsid w:val="008A37B5"/>
    <w:rsid w:val="009035F2"/>
    <w:rsid w:val="00913910"/>
    <w:rsid w:val="00961FDB"/>
    <w:rsid w:val="00963860"/>
    <w:rsid w:val="009C74D5"/>
    <w:rsid w:val="00A46331"/>
    <w:rsid w:val="00A80808"/>
    <w:rsid w:val="00AB294B"/>
    <w:rsid w:val="00B13CF8"/>
    <w:rsid w:val="00B205AE"/>
    <w:rsid w:val="00BD1E3C"/>
    <w:rsid w:val="00BF2518"/>
    <w:rsid w:val="00BF4AD7"/>
    <w:rsid w:val="00C2613D"/>
    <w:rsid w:val="00C8098E"/>
    <w:rsid w:val="00CD5A62"/>
    <w:rsid w:val="00D35C33"/>
    <w:rsid w:val="00D450E9"/>
    <w:rsid w:val="00DC13F0"/>
    <w:rsid w:val="00DD0D58"/>
    <w:rsid w:val="00E07A2F"/>
    <w:rsid w:val="00E87C41"/>
    <w:rsid w:val="00FE6A45"/>
    <w:rsid w:val="00FF2C76"/>
    <w:rsid w:val="11BF1675"/>
    <w:rsid w:val="7CD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Normal_0_15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1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5_12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0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1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5_13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1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8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1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5_6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5.bin"/><Relationship Id="rId94" Type="http://schemas.openxmlformats.org/officeDocument/2006/relationships/oleObject" Target="embeddings/oleObject44.bin"/><Relationship Id="rId93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1" Type="http://schemas.openxmlformats.org/officeDocument/2006/relationships/image" Target="media/image45.wmf"/><Relationship Id="rId90" Type="http://schemas.openxmlformats.org/officeDocument/2006/relationships/oleObject" Target="embeddings/oleObject42.bin"/><Relationship Id="rId9" Type="http://schemas.openxmlformats.org/officeDocument/2006/relationships/oleObject" Target="embeddings/oleObject2.bin"/><Relationship Id="rId89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7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5" Type="http://schemas.openxmlformats.org/officeDocument/2006/relationships/image" Target="media/image42.wmf"/><Relationship Id="rId84" Type="http://schemas.openxmlformats.org/officeDocument/2006/relationships/oleObject" Target="embeddings/oleObject39.bin"/><Relationship Id="rId83" Type="http://schemas.openxmlformats.org/officeDocument/2006/relationships/image" Target="media/image41.wmf"/><Relationship Id="rId82" Type="http://schemas.openxmlformats.org/officeDocument/2006/relationships/oleObject" Target="embeddings/oleObject38.bin"/><Relationship Id="rId81" Type="http://schemas.openxmlformats.org/officeDocument/2006/relationships/image" Target="media/image40.wmf"/><Relationship Id="rId80" Type="http://schemas.openxmlformats.org/officeDocument/2006/relationships/oleObject" Target="embeddings/oleObject37.bin"/><Relationship Id="rId8" Type="http://schemas.openxmlformats.org/officeDocument/2006/relationships/image" Target="media/image3.wmf"/><Relationship Id="rId79" Type="http://schemas.openxmlformats.org/officeDocument/2006/relationships/image" Target="media/image39.wmf"/><Relationship Id="rId78" Type="http://schemas.openxmlformats.org/officeDocument/2006/relationships/oleObject" Target="embeddings/oleObject36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oleObject" Target="embeddings/oleObject1.bin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7.bin"/><Relationship Id="rId6" Type="http://schemas.openxmlformats.org/officeDocument/2006/relationships/image" Target="media/image2.png"/><Relationship Id="rId59" Type="http://schemas.openxmlformats.org/officeDocument/2006/relationships/image" Target="media/image29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8.png"/><Relationship Id="rId56" Type="http://schemas.openxmlformats.org/officeDocument/2006/relationships/image" Target="media/image27.wmf"/><Relationship Id="rId55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3.bin"/><Relationship Id="rId50" Type="http://schemas.openxmlformats.org/officeDocument/2006/relationships/image" Target="media/image24.wmf"/><Relationship Id="rId5" Type="http://schemas.openxmlformats.org/officeDocument/2006/relationships/image" Target="media/image1.png"/><Relationship Id="rId49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9.wmf"/><Relationship Id="rId4" Type="http://schemas.openxmlformats.org/officeDocument/2006/relationships/theme" Target="theme/theme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1.bin"/><Relationship Id="rId268" Type="http://schemas.openxmlformats.org/officeDocument/2006/relationships/fontTable" Target="fontTable.xml"/><Relationship Id="rId267" Type="http://schemas.openxmlformats.org/officeDocument/2006/relationships/numbering" Target="numbering.xml"/><Relationship Id="rId266" Type="http://schemas.openxmlformats.org/officeDocument/2006/relationships/customXml" Target="../customXml/item1.xml"/><Relationship Id="rId265" Type="http://schemas.openxmlformats.org/officeDocument/2006/relationships/image" Target="media/image127.wmf"/><Relationship Id="rId264" Type="http://schemas.openxmlformats.org/officeDocument/2006/relationships/oleObject" Target="embeddings/oleObject134.bin"/><Relationship Id="rId263" Type="http://schemas.openxmlformats.org/officeDocument/2006/relationships/image" Target="media/image126.wmf"/><Relationship Id="rId262" Type="http://schemas.openxmlformats.org/officeDocument/2006/relationships/oleObject" Target="embeddings/oleObject133.bin"/><Relationship Id="rId261" Type="http://schemas.openxmlformats.org/officeDocument/2006/relationships/image" Target="media/image125.wmf"/><Relationship Id="rId260" Type="http://schemas.openxmlformats.org/officeDocument/2006/relationships/oleObject" Target="embeddings/oleObject132.bin"/><Relationship Id="rId26" Type="http://schemas.openxmlformats.org/officeDocument/2006/relationships/image" Target="media/image12.wmf"/><Relationship Id="rId259" Type="http://schemas.openxmlformats.org/officeDocument/2006/relationships/image" Target="media/image124.wmf"/><Relationship Id="rId258" Type="http://schemas.openxmlformats.org/officeDocument/2006/relationships/oleObject" Target="embeddings/oleObject131.bin"/><Relationship Id="rId257" Type="http://schemas.openxmlformats.org/officeDocument/2006/relationships/image" Target="media/image123.wmf"/><Relationship Id="rId256" Type="http://schemas.openxmlformats.org/officeDocument/2006/relationships/oleObject" Target="embeddings/oleObject130.bin"/><Relationship Id="rId255" Type="http://schemas.openxmlformats.org/officeDocument/2006/relationships/image" Target="media/image122.wmf"/><Relationship Id="rId254" Type="http://schemas.openxmlformats.org/officeDocument/2006/relationships/oleObject" Target="embeddings/oleObject129.bin"/><Relationship Id="rId253" Type="http://schemas.openxmlformats.org/officeDocument/2006/relationships/image" Target="media/image121.wmf"/><Relationship Id="rId252" Type="http://schemas.openxmlformats.org/officeDocument/2006/relationships/oleObject" Target="embeddings/oleObject128.bin"/><Relationship Id="rId251" Type="http://schemas.openxmlformats.org/officeDocument/2006/relationships/image" Target="media/image120.wmf"/><Relationship Id="rId250" Type="http://schemas.openxmlformats.org/officeDocument/2006/relationships/oleObject" Target="embeddings/oleObject127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19.wmf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8.wmf"/><Relationship Id="rId246" Type="http://schemas.openxmlformats.org/officeDocument/2006/relationships/oleObject" Target="embeddings/oleObject125.bin"/><Relationship Id="rId245" Type="http://schemas.openxmlformats.org/officeDocument/2006/relationships/image" Target="media/image117.wmf"/><Relationship Id="rId244" Type="http://schemas.openxmlformats.org/officeDocument/2006/relationships/oleObject" Target="embeddings/oleObject124.bin"/><Relationship Id="rId243" Type="http://schemas.openxmlformats.org/officeDocument/2006/relationships/image" Target="media/image116.wmf"/><Relationship Id="rId242" Type="http://schemas.openxmlformats.org/officeDocument/2006/relationships/oleObject" Target="embeddings/oleObject123.bin"/><Relationship Id="rId241" Type="http://schemas.openxmlformats.org/officeDocument/2006/relationships/image" Target="media/image115.wmf"/><Relationship Id="rId240" Type="http://schemas.openxmlformats.org/officeDocument/2006/relationships/oleObject" Target="embeddings/oleObject122.bin"/><Relationship Id="rId24" Type="http://schemas.openxmlformats.org/officeDocument/2006/relationships/image" Target="media/image11.wmf"/><Relationship Id="rId239" Type="http://schemas.openxmlformats.org/officeDocument/2006/relationships/image" Target="media/image114.wmf"/><Relationship Id="rId238" Type="http://schemas.openxmlformats.org/officeDocument/2006/relationships/oleObject" Target="embeddings/oleObject121.bin"/><Relationship Id="rId237" Type="http://schemas.openxmlformats.org/officeDocument/2006/relationships/image" Target="media/image113.wmf"/><Relationship Id="rId236" Type="http://schemas.openxmlformats.org/officeDocument/2006/relationships/oleObject" Target="embeddings/oleObject120.bin"/><Relationship Id="rId235" Type="http://schemas.openxmlformats.org/officeDocument/2006/relationships/image" Target="media/image112.wmf"/><Relationship Id="rId234" Type="http://schemas.openxmlformats.org/officeDocument/2006/relationships/oleObject" Target="embeddings/oleObject119.bin"/><Relationship Id="rId233" Type="http://schemas.openxmlformats.org/officeDocument/2006/relationships/image" Target="media/image111.wmf"/><Relationship Id="rId232" Type="http://schemas.openxmlformats.org/officeDocument/2006/relationships/oleObject" Target="embeddings/oleObject118.bin"/><Relationship Id="rId231" Type="http://schemas.openxmlformats.org/officeDocument/2006/relationships/image" Target="media/image110.wmf"/><Relationship Id="rId230" Type="http://schemas.openxmlformats.org/officeDocument/2006/relationships/oleObject" Target="embeddings/oleObject117.bin"/><Relationship Id="rId23" Type="http://schemas.openxmlformats.org/officeDocument/2006/relationships/oleObject" Target="embeddings/oleObject9.bin"/><Relationship Id="rId229" Type="http://schemas.openxmlformats.org/officeDocument/2006/relationships/image" Target="media/image109.wmf"/><Relationship Id="rId228" Type="http://schemas.openxmlformats.org/officeDocument/2006/relationships/oleObject" Target="embeddings/oleObject116.bin"/><Relationship Id="rId227" Type="http://schemas.openxmlformats.org/officeDocument/2006/relationships/image" Target="media/image108.wmf"/><Relationship Id="rId226" Type="http://schemas.openxmlformats.org/officeDocument/2006/relationships/oleObject" Target="embeddings/oleObject115.bin"/><Relationship Id="rId225" Type="http://schemas.openxmlformats.org/officeDocument/2006/relationships/image" Target="media/image107.wmf"/><Relationship Id="rId224" Type="http://schemas.openxmlformats.org/officeDocument/2006/relationships/oleObject" Target="embeddings/oleObject114.bin"/><Relationship Id="rId223" Type="http://schemas.openxmlformats.org/officeDocument/2006/relationships/image" Target="media/image106.wmf"/><Relationship Id="rId222" Type="http://schemas.openxmlformats.org/officeDocument/2006/relationships/oleObject" Target="embeddings/oleObject113.bin"/><Relationship Id="rId221" Type="http://schemas.openxmlformats.org/officeDocument/2006/relationships/image" Target="media/image105.wmf"/><Relationship Id="rId220" Type="http://schemas.openxmlformats.org/officeDocument/2006/relationships/oleObject" Target="embeddings/oleObject112.bin"/><Relationship Id="rId22" Type="http://schemas.openxmlformats.org/officeDocument/2006/relationships/image" Target="media/image10.wmf"/><Relationship Id="rId219" Type="http://schemas.openxmlformats.org/officeDocument/2006/relationships/image" Target="media/image104.wmf"/><Relationship Id="rId218" Type="http://schemas.openxmlformats.org/officeDocument/2006/relationships/oleObject" Target="embeddings/oleObject111.bin"/><Relationship Id="rId217" Type="http://schemas.openxmlformats.org/officeDocument/2006/relationships/image" Target="media/image103.wmf"/><Relationship Id="rId216" Type="http://schemas.openxmlformats.org/officeDocument/2006/relationships/oleObject" Target="embeddings/oleObject110.bin"/><Relationship Id="rId215" Type="http://schemas.openxmlformats.org/officeDocument/2006/relationships/image" Target="media/image102.wmf"/><Relationship Id="rId214" Type="http://schemas.openxmlformats.org/officeDocument/2006/relationships/oleObject" Target="embeddings/oleObject109.bin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8.bin"/><Relationship Id="rId211" Type="http://schemas.openxmlformats.org/officeDocument/2006/relationships/image" Target="media/image100.wmf"/><Relationship Id="rId210" Type="http://schemas.openxmlformats.org/officeDocument/2006/relationships/oleObject" Target="embeddings/oleObject107.bin"/><Relationship Id="rId21" Type="http://schemas.openxmlformats.org/officeDocument/2006/relationships/oleObject" Target="embeddings/oleObject8.bin"/><Relationship Id="rId209" Type="http://schemas.openxmlformats.org/officeDocument/2006/relationships/image" Target="media/image99.wmf"/><Relationship Id="rId208" Type="http://schemas.openxmlformats.org/officeDocument/2006/relationships/oleObject" Target="embeddings/oleObject106.bin"/><Relationship Id="rId207" Type="http://schemas.openxmlformats.org/officeDocument/2006/relationships/image" Target="media/image98.wmf"/><Relationship Id="rId206" Type="http://schemas.openxmlformats.org/officeDocument/2006/relationships/oleObject" Target="embeddings/oleObject105.bin"/><Relationship Id="rId205" Type="http://schemas.openxmlformats.org/officeDocument/2006/relationships/oleObject" Target="embeddings/oleObject104.bin"/><Relationship Id="rId204" Type="http://schemas.openxmlformats.org/officeDocument/2006/relationships/image" Target="media/image97.wmf"/><Relationship Id="rId203" Type="http://schemas.openxmlformats.org/officeDocument/2006/relationships/oleObject" Target="embeddings/oleObject103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102.bin"/><Relationship Id="rId200" Type="http://schemas.openxmlformats.org/officeDocument/2006/relationships/image" Target="media/image95.wmf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oleObject" Target="embeddings/oleObject101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100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9.bin"/><Relationship Id="rId194" Type="http://schemas.openxmlformats.org/officeDocument/2006/relationships/image" Target="media/image92.wmf"/><Relationship Id="rId193" Type="http://schemas.openxmlformats.org/officeDocument/2006/relationships/image" Target="media/image91.wmf"/><Relationship Id="rId192" Type="http://schemas.openxmlformats.org/officeDocument/2006/relationships/image" Target="media/image90.wmf"/><Relationship Id="rId191" Type="http://schemas.openxmlformats.org/officeDocument/2006/relationships/image" Target="media/image89.wmf"/><Relationship Id="rId190" Type="http://schemas.openxmlformats.org/officeDocument/2006/relationships/image" Target="media/image88.wmf"/><Relationship Id="rId19" Type="http://schemas.openxmlformats.org/officeDocument/2006/relationships/oleObject" Target="embeddings/oleObject7.bin"/><Relationship Id="rId189" Type="http://schemas.openxmlformats.org/officeDocument/2006/relationships/oleObject" Target="embeddings/oleObject98.bin"/><Relationship Id="rId188" Type="http://schemas.openxmlformats.org/officeDocument/2006/relationships/image" Target="media/image87.wmf"/><Relationship Id="rId187" Type="http://schemas.openxmlformats.org/officeDocument/2006/relationships/oleObject" Target="embeddings/oleObject97.bin"/><Relationship Id="rId186" Type="http://schemas.openxmlformats.org/officeDocument/2006/relationships/image" Target="media/image86.wmf"/><Relationship Id="rId185" Type="http://schemas.openxmlformats.org/officeDocument/2006/relationships/oleObject" Target="embeddings/oleObject96.bin"/><Relationship Id="rId184" Type="http://schemas.openxmlformats.org/officeDocument/2006/relationships/image" Target="media/image85.wmf"/><Relationship Id="rId183" Type="http://schemas.openxmlformats.org/officeDocument/2006/relationships/oleObject" Target="embeddings/oleObject95.bin"/><Relationship Id="rId182" Type="http://schemas.openxmlformats.org/officeDocument/2006/relationships/image" Target="media/image84.wmf"/><Relationship Id="rId181" Type="http://schemas.openxmlformats.org/officeDocument/2006/relationships/oleObject" Target="embeddings/oleObject94.bin"/><Relationship Id="rId180" Type="http://schemas.openxmlformats.org/officeDocument/2006/relationships/image" Target="media/image83.wmf"/><Relationship Id="rId18" Type="http://schemas.openxmlformats.org/officeDocument/2006/relationships/image" Target="media/image8.wmf"/><Relationship Id="rId179" Type="http://schemas.openxmlformats.org/officeDocument/2006/relationships/oleObject" Target="embeddings/oleObject93.bin"/><Relationship Id="rId178" Type="http://schemas.openxmlformats.org/officeDocument/2006/relationships/image" Target="media/image82.wmf"/><Relationship Id="rId177" Type="http://schemas.openxmlformats.org/officeDocument/2006/relationships/oleObject" Target="embeddings/oleObject92.bin"/><Relationship Id="rId176" Type="http://schemas.openxmlformats.org/officeDocument/2006/relationships/image" Target="media/image81.wmf"/><Relationship Id="rId175" Type="http://schemas.openxmlformats.org/officeDocument/2006/relationships/oleObject" Target="embeddings/oleObject91.bin"/><Relationship Id="rId174" Type="http://schemas.openxmlformats.org/officeDocument/2006/relationships/image" Target="media/image80.wmf"/><Relationship Id="rId173" Type="http://schemas.openxmlformats.org/officeDocument/2006/relationships/oleObject" Target="embeddings/oleObject90.bin"/><Relationship Id="rId172" Type="http://schemas.openxmlformats.org/officeDocument/2006/relationships/image" Target="media/image79.wmf"/><Relationship Id="rId171" Type="http://schemas.openxmlformats.org/officeDocument/2006/relationships/oleObject" Target="embeddings/oleObject89.bin"/><Relationship Id="rId170" Type="http://schemas.openxmlformats.org/officeDocument/2006/relationships/image" Target="media/image78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8.bin"/><Relationship Id="rId168" Type="http://schemas.openxmlformats.org/officeDocument/2006/relationships/image" Target="media/image77.wmf"/><Relationship Id="rId167" Type="http://schemas.openxmlformats.org/officeDocument/2006/relationships/oleObject" Target="embeddings/oleObject87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6.bin"/><Relationship Id="rId164" Type="http://schemas.openxmlformats.org/officeDocument/2006/relationships/image" Target="media/image75.wmf"/><Relationship Id="rId163" Type="http://schemas.openxmlformats.org/officeDocument/2006/relationships/oleObject" Target="embeddings/oleObject85.bin"/><Relationship Id="rId162" Type="http://schemas.openxmlformats.org/officeDocument/2006/relationships/image" Target="media/image74.wmf"/><Relationship Id="rId161" Type="http://schemas.openxmlformats.org/officeDocument/2006/relationships/oleObject" Target="embeddings/oleObject84.bin"/><Relationship Id="rId160" Type="http://schemas.openxmlformats.org/officeDocument/2006/relationships/image" Target="media/image73.wmf"/><Relationship Id="rId16" Type="http://schemas.openxmlformats.org/officeDocument/2006/relationships/image" Target="media/image7.wmf"/><Relationship Id="rId159" Type="http://schemas.openxmlformats.org/officeDocument/2006/relationships/oleObject" Target="embeddings/oleObject83.bin"/><Relationship Id="rId158" Type="http://schemas.openxmlformats.org/officeDocument/2006/relationships/image" Target="media/image72.wmf"/><Relationship Id="rId157" Type="http://schemas.openxmlformats.org/officeDocument/2006/relationships/oleObject" Target="embeddings/oleObject82.bin"/><Relationship Id="rId156" Type="http://schemas.openxmlformats.org/officeDocument/2006/relationships/image" Target="media/image71.png"/><Relationship Id="rId155" Type="http://schemas.openxmlformats.org/officeDocument/2006/relationships/image" Target="media/image70.wmf"/><Relationship Id="rId154" Type="http://schemas.openxmlformats.org/officeDocument/2006/relationships/image" Target="media/image69.wmf"/><Relationship Id="rId153" Type="http://schemas.openxmlformats.org/officeDocument/2006/relationships/oleObject" Target="embeddings/oleObject81.bin"/><Relationship Id="rId152" Type="http://schemas.openxmlformats.org/officeDocument/2006/relationships/image" Target="media/image68.png"/><Relationship Id="rId151" Type="http://schemas.openxmlformats.org/officeDocument/2006/relationships/image" Target="media/image67.wmf"/><Relationship Id="rId150" Type="http://schemas.openxmlformats.org/officeDocument/2006/relationships/oleObject" Target="embeddings/oleObject80.bin"/><Relationship Id="rId15" Type="http://schemas.openxmlformats.org/officeDocument/2006/relationships/oleObject" Target="embeddings/oleObject5.bin"/><Relationship Id="rId149" Type="http://schemas.openxmlformats.org/officeDocument/2006/relationships/image" Target="media/image66.wmf"/><Relationship Id="rId148" Type="http://schemas.openxmlformats.org/officeDocument/2006/relationships/oleObject" Target="embeddings/oleObject79.bin"/><Relationship Id="rId147" Type="http://schemas.openxmlformats.org/officeDocument/2006/relationships/image" Target="media/image65.wmf"/><Relationship Id="rId146" Type="http://schemas.openxmlformats.org/officeDocument/2006/relationships/oleObject" Target="embeddings/oleObject78.bin"/><Relationship Id="rId145" Type="http://schemas.openxmlformats.org/officeDocument/2006/relationships/image" Target="media/image64.wmf"/><Relationship Id="rId144" Type="http://schemas.openxmlformats.org/officeDocument/2006/relationships/oleObject" Target="embeddings/oleObject77.bin"/><Relationship Id="rId143" Type="http://schemas.openxmlformats.org/officeDocument/2006/relationships/image" Target="media/image63.wmf"/><Relationship Id="rId142" Type="http://schemas.openxmlformats.org/officeDocument/2006/relationships/oleObject" Target="embeddings/oleObject76.bin"/><Relationship Id="rId141" Type="http://schemas.openxmlformats.org/officeDocument/2006/relationships/oleObject" Target="embeddings/oleObject75.bin"/><Relationship Id="rId140" Type="http://schemas.openxmlformats.org/officeDocument/2006/relationships/image" Target="media/image62.wmf"/><Relationship Id="rId14" Type="http://schemas.openxmlformats.org/officeDocument/2006/relationships/image" Target="media/image6.wmf"/><Relationship Id="rId139" Type="http://schemas.openxmlformats.org/officeDocument/2006/relationships/oleObject" Target="embeddings/oleObject74.bin"/><Relationship Id="rId138" Type="http://schemas.openxmlformats.org/officeDocument/2006/relationships/oleObject" Target="embeddings/oleObject73.bin"/><Relationship Id="rId137" Type="http://schemas.openxmlformats.org/officeDocument/2006/relationships/image" Target="media/image61.wmf"/><Relationship Id="rId136" Type="http://schemas.openxmlformats.org/officeDocument/2006/relationships/oleObject" Target="embeddings/oleObject72.bin"/><Relationship Id="rId135" Type="http://schemas.openxmlformats.org/officeDocument/2006/relationships/oleObject" Target="embeddings/oleObject71.bin"/><Relationship Id="rId134" Type="http://schemas.openxmlformats.org/officeDocument/2006/relationships/image" Target="media/image60.wmf"/><Relationship Id="rId133" Type="http://schemas.openxmlformats.org/officeDocument/2006/relationships/oleObject" Target="embeddings/oleObject70.bin"/><Relationship Id="rId132" Type="http://schemas.openxmlformats.org/officeDocument/2006/relationships/oleObject" Target="embeddings/oleObject69.bin"/><Relationship Id="rId131" Type="http://schemas.openxmlformats.org/officeDocument/2006/relationships/oleObject" Target="embeddings/oleObject68.bin"/><Relationship Id="rId130" Type="http://schemas.openxmlformats.org/officeDocument/2006/relationships/image" Target="media/image59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7.bin"/><Relationship Id="rId128" Type="http://schemas.openxmlformats.org/officeDocument/2006/relationships/image" Target="media/image58.wmf"/><Relationship Id="rId127" Type="http://schemas.openxmlformats.org/officeDocument/2006/relationships/oleObject" Target="embeddings/oleObject66.bin"/><Relationship Id="rId126" Type="http://schemas.openxmlformats.org/officeDocument/2006/relationships/oleObject" Target="embeddings/oleObject65.bin"/><Relationship Id="rId125" Type="http://schemas.openxmlformats.org/officeDocument/2006/relationships/oleObject" Target="embeddings/oleObject64.bin"/><Relationship Id="rId124" Type="http://schemas.openxmlformats.org/officeDocument/2006/relationships/image" Target="media/image57.wmf"/><Relationship Id="rId123" Type="http://schemas.openxmlformats.org/officeDocument/2006/relationships/oleObject" Target="embeddings/oleObject63.bin"/><Relationship Id="rId122" Type="http://schemas.openxmlformats.org/officeDocument/2006/relationships/image" Target="media/image56.wmf"/><Relationship Id="rId121" Type="http://schemas.openxmlformats.org/officeDocument/2006/relationships/oleObject" Target="embeddings/oleObject62.bin"/><Relationship Id="rId120" Type="http://schemas.openxmlformats.org/officeDocument/2006/relationships/image" Target="media/image55.wmf"/><Relationship Id="rId12" Type="http://schemas.openxmlformats.org/officeDocument/2006/relationships/image" Target="media/image5.wmf"/><Relationship Id="rId119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7" Type="http://schemas.openxmlformats.org/officeDocument/2006/relationships/oleObject" Target="embeddings/oleObject60.bin"/><Relationship Id="rId116" Type="http://schemas.openxmlformats.org/officeDocument/2006/relationships/oleObject" Target="embeddings/oleObject59.bin"/><Relationship Id="rId115" Type="http://schemas.openxmlformats.org/officeDocument/2006/relationships/oleObject" Target="embeddings/oleObject58.bin"/><Relationship Id="rId114" Type="http://schemas.openxmlformats.org/officeDocument/2006/relationships/oleObject" Target="embeddings/oleObject57.bin"/><Relationship Id="rId113" Type="http://schemas.openxmlformats.org/officeDocument/2006/relationships/oleObject" Target="embeddings/oleObject56.bin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image" Target="media/image53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108" Type="http://schemas.openxmlformats.org/officeDocument/2006/relationships/oleObject" Target="embeddings/oleObject52.bin"/><Relationship Id="rId107" Type="http://schemas.openxmlformats.org/officeDocument/2006/relationships/oleObject" Target="embeddings/oleObject51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51.wmf"/><Relationship Id="rId103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1" Type="http://schemas.openxmlformats.org/officeDocument/2006/relationships/oleObject" Target="embeddings/oleObject48.bin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4</Pages>
  <Words>779</Words>
  <Characters>4445</Characters>
  <Lines>37</Lines>
  <Paragraphs>10</Paragraphs>
  <TotalTime>15</TotalTime>
  <ScaleCrop>false</ScaleCrop>
  <LinksUpToDate>false</LinksUpToDate>
  <CharactersWithSpaces>5214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2020-08-09T10:46:00Z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2021-03-22T08:23:48Z</dcterms:modified>
  <dc:subject>专题15  平面向量的概念、线性运算、平面向量基本定理（原卷版）.docx</dc:subject>
  <dc:title>专题15  平面向量的概念、线性运算、平面向量基本定理（原卷版）.docx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